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55EA" w14:textId="77777777" w:rsidR="00DC19FA" w:rsidRPr="00F05A9E" w:rsidRDefault="00DC19FA" w:rsidP="00DC19FA">
      <w:pPr>
        <w:spacing w:line="20" w:lineRule="atLeast"/>
        <w:contextualSpacing/>
        <w:rPr>
          <w:b/>
          <w:color w:val="2F5496"/>
          <w:sz w:val="24"/>
          <w:szCs w:val="24"/>
          <w:lang w:val="sr-Latn-RS"/>
        </w:rPr>
      </w:pPr>
    </w:p>
    <w:p w14:paraId="3D2D57AE" w14:textId="77777777" w:rsidR="00FC1954" w:rsidRDefault="00FC1954" w:rsidP="00DC19FA">
      <w:pPr>
        <w:spacing w:line="20" w:lineRule="atLeast"/>
        <w:contextualSpacing/>
        <w:jc w:val="center"/>
        <w:rPr>
          <w:b/>
          <w:color w:val="2F5496"/>
          <w:sz w:val="16"/>
          <w:szCs w:val="16"/>
          <w:lang w:val="sr-Latn-RS"/>
        </w:rPr>
      </w:pPr>
    </w:p>
    <w:p w14:paraId="33A7B119" w14:textId="0F897B04" w:rsidR="00DC19FA" w:rsidRPr="00F05A9E" w:rsidRDefault="00DC19FA" w:rsidP="00DC19FA">
      <w:pPr>
        <w:spacing w:line="20" w:lineRule="atLeast"/>
        <w:contextualSpacing/>
        <w:jc w:val="center"/>
        <w:rPr>
          <w:b/>
          <w:color w:val="2F5496"/>
          <w:sz w:val="24"/>
          <w:szCs w:val="24"/>
          <w:lang w:val="sr-Latn-RS"/>
        </w:rPr>
      </w:pPr>
      <w:r w:rsidRPr="00F05A9E">
        <w:rPr>
          <w:b/>
          <w:color w:val="2F5496"/>
          <w:sz w:val="24"/>
          <w:szCs w:val="24"/>
          <w:lang w:val="sr-Latn-RS"/>
        </w:rPr>
        <w:t xml:space="preserve">Partnerstvo za </w:t>
      </w:r>
      <w:proofErr w:type="spellStart"/>
      <w:r w:rsidRPr="00F05A9E">
        <w:rPr>
          <w:b/>
          <w:color w:val="2F5496"/>
          <w:sz w:val="24"/>
          <w:szCs w:val="24"/>
          <w:lang w:val="sr-Latn-RS"/>
        </w:rPr>
        <w:t>konkurentniji</w:t>
      </w:r>
      <w:proofErr w:type="spellEnd"/>
      <w:r w:rsidRPr="00F05A9E">
        <w:rPr>
          <w:b/>
          <w:color w:val="2F5496"/>
          <w:sz w:val="24"/>
          <w:szCs w:val="24"/>
          <w:lang w:val="sr-Latn-RS"/>
        </w:rPr>
        <w:t xml:space="preserve"> region - KOR Partnerstvo</w:t>
      </w:r>
    </w:p>
    <w:p w14:paraId="4341E3AC" w14:textId="2AD7850B" w:rsidR="00DC19FA" w:rsidRPr="00F05A9E" w:rsidRDefault="00DC19FA" w:rsidP="00DC19FA">
      <w:pPr>
        <w:spacing w:line="20" w:lineRule="atLeast"/>
        <w:contextualSpacing/>
        <w:jc w:val="center"/>
        <w:rPr>
          <w:b/>
          <w:color w:val="2F5496"/>
          <w:sz w:val="24"/>
          <w:szCs w:val="24"/>
          <w:lang w:val="sr-Latn-RS"/>
        </w:rPr>
      </w:pPr>
      <w:r w:rsidRPr="00F05A9E">
        <w:rPr>
          <w:b/>
          <w:color w:val="2F5496"/>
          <w:sz w:val="24"/>
          <w:szCs w:val="24"/>
          <w:lang w:val="sr-Latn-RS"/>
        </w:rPr>
        <w:t>uz podršku N</w:t>
      </w:r>
      <w:r w:rsidR="0002539F">
        <w:rPr>
          <w:b/>
          <w:color w:val="2F5496"/>
          <w:sz w:val="24"/>
          <w:szCs w:val="24"/>
          <w:lang w:val="sr-Latn-RS"/>
        </w:rPr>
        <w:t>j</w:t>
      </w:r>
      <w:r w:rsidRPr="00F05A9E">
        <w:rPr>
          <w:b/>
          <w:color w:val="2F5496"/>
          <w:sz w:val="24"/>
          <w:szCs w:val="24"/>
          <w:lang w:val="sr-Latn-RS"/>
        </w:rPr>
        <w:t>emačke razvojne saradnje koju sprovodi GIZ</w:t>
      </w:r>
    </w:p>
    <w:p w14:paraId="51C82449" w14:textId="77777777" w:rsidR="00DC19FA" w:rsidRPr="00F05A9E" w:rsidRDefault="00DC19FA" w:rsidP="00DC19FA">
      <w:pPr>
        <w:spacing w:line="20" w:lineRule="atLeast"/>
        <w:contextualSpacing/>
        <w:jc w:val="center"/>
        <w:rPr>
          <w:b/>
          <w:color w:val="2F5496"/>
          <w:lang w:val="sr-Latn-RS"/>
        </w:rPr>
      </w:pPr>
    </w:p>
    <w:p w14:paraId="0624E674" w14:textId="77777777" w:rsidR="00DC19FA" w:rsidRPr="00F05A9E" w:rsidRDefault="00DC19FA" w:rsidP="00DC19FA">
      <w:pPr>
        <w:spacing w:line="20" w:lineRule="atLeast"/>
        <w:contextualSpacing/>
        <w:jc w:val="center"/>
        <w:rPr>
          <w:b/>
          <w:color w:val="2F5496"/>
          <w:sz w:val="24"/>
          <w:szCs w:val="24"/>
          <w:lang w:val="sr-Latn-RS"/>
        </w:rPr>
      </w:pPr>
      <w:r w:rsidRPr="00F05A9E">
        <w:rPr>
          <w:b/>
          <w:color w:val="2F5496"/>
          <w:sz w:val="24"/>
          <w:szCs w:val="24"/>
          <w:lang w:val="sr-Latn-RS"/>
        </w:rPr>
        <w:t>OBJAVLJUJE</w:t>
      </w:r>
    </w:p>
    <w:p w14:paraId="50A9B320" w14:textId="77777777" w:rsidR="00DC19FA" w:rsidRPr="00F05A9E" w:rsidRDefault="00DC19FA" w:rsidP="00DC19FA">
      <w:pPr>
        <w:spacing w:line="20" w:lineRule="atLeast"/>
        <w:contextualSpacing/>
        <w:jc w:val="center"/>
        <w:rPr>
          <w:b/>
          <w:color w:val="2F5496"/>
          <w:lang w:val="sr-Latn-RS"/>
        </w:rPr>
      </w:pPr>
    </w:p>
    <w:p w14:paraId="1949BB4D" w14:textId="77777777" w:rsidR="00DC19FA" w:rsidRPr="003C2D61" w:rsidRDefault="00DC19FA" w:rsidP="00DC19FA">
      <w:pPr>
        <w:spacing w:line="20" w:lineRule="atLeast"/>
        <w:contextualSpacing/>
        <w:jc w:val="center"/>
        <w:rPr>
          <w:b/>
          <w:color w:val="92D050"/>
          <w:sz w:val="32"/>
          <w:szCs w:val="32"/>
          <w:lang w:val="sr-Latn-RS"/>
        </w:rPr>
      </w:pPr>
      <w:r w:rsidRPr="003C2D61">
        <w:rPr>
          <w:b/>
          <w:color w:val="92D050"/>
          <w:sz w:val="40"/>
          <w:szCs w:val="40"/>
          <w:lang w:val="sr-Latn-RS"/>
        </w:rPr>
        <w:t>JAVNI POZIV GRADOVIMA I OPŠTINAMA</w:t>
      </w:r>
    </w:p>
    <w:p w14:paraId="3CA3494C" w14:textId="77777777" w:rsidR="00DC19FA" w:rsidRPr="008F3E1F" w:rsidRDefault="00DC19FA" w:rsidP="00DC19FA">
      <w:pPr>
        <w:spacing w:line="20" w:lineRule="atLeast"/>
        <w:contextualSpacing/>
        <w:jc w:val="center"/>
        <w:rPr>
          <w:b/>
          <w:color w:val="2F5496"/>
          <w:sz w:val="4"/>
          <w:szCs w:val="4"/>
          <w:lang w:val="sr-Latn-RS"/>
        </w:rPr>
      </w:pPr>
    </w:p>
    <w:p w14:paraId="5F3FB7A8" w14:textId="77777777" w:rsidR="00DC19FA" w:rsidRPr="00F05A9E" w:rsidRDefault="00DC19FA" w:rsidP="00DC19FA">
      <w:pPr>
        <w:spacing w:line="20" w:lineRule="atLeast"/>
        <w:contextualSpacing/>
        <w:jc w:val="center"/>
        <w:rPr>
          <w:b/>
          <w:color w:val="2F5496"/>
          <w:lang w:val="sr-Latn-RS"/>
        </w:rPr>
      </w:pPr>
      <w:r w:rsidRPr="00F05A9E">
        <w:rPr>
          <w:b/>
          <w:color w:val="2F5496"/>
          <w:lang w:val="sr-Latn-RS"/>
        </w:rPr>
        <w:t>za učešće</w:t>
      </w:r>
    </w:p>
    <w:p w14:paraId="2A759A13" w14:textId="77777777" w:rsidR="00DC19FA" w:rsidRPr="008F3E1F" w:rsidRDefault="00DC19FA" w:rsidP="00DC19FA">
      <w:pPr>
        <w:spacing w:line="20" w:lineRule="atLeast"/>
        <w:contextualSpacing/>
        <w:jc w:val="center"/>
        <w:rPr>
          <w:b/>
          <w:color w:val="2F5496"/>
          <w:sz w:val="4"/>
          <w:szCs w:val="4"/>
          <w:lang w:val="sr-Latn-RS"/>
        </w:rPr>
      </w:pPr>
    </w:p>
    <w:p w14:paraId="392D2BCC" w14:textId="04CA1D7D" w:rsidR="00A07A7A" w:rsidRDefault="00AB42EE" w:rsidP="00A07A7A">
      <w:pPr>
        <w:spacing w:line="20" w:lineRule="atLeast"/>
        <w:contextualSpacing/>
        <w:jc w:val="center"/>
        <w:rPr>
          <w:b/>
          <w:bCs/>
          <w:color w:val="2F5496" w:themeColor="accent1" w:themeShade="BF"/>
          <w:lang w:val="sr-Latn-RS"/>
        </w:rPr>
      </w:pPr>
      <w:r>
        <w:rPr>
          <w:b/>
          <w:bCs/>
          <w:color w:val="2F5496" w:themeColor="accent1" w:themeShade="BF"/>
          <w:lang w:val="sr-Latn-RS"/>
        </w:rPr>
        <w:t xml:space="preserve"> u regionalnom p</w:t>
      </w:r>
      <w:r w:rsidR="00AC3237">
        <w:rPr>
          <w:b/>
          <w:bCs/>
          <w:color w:val="2F5496" w:themeColor="accent1" w:themeShade="BF"/>
          <w:lang w:val="sr-Latn-RS"/>
        </w:rPr>
        <w:t xml:space="preserve">rogramu </w:t>
      </w:r>
      <w:r>
        <w:rPr>
          <w:b/>
          <w:bCs/>
          <w:color w:val="2F5496" w:themeColor="accent1" w:themeShade="BF"/>
          <w:lang w:val="sr-Latn-RS"/>
        </w:rPr>
        <w:t xml:space="preserve">BFC SEE </w:t>
      </w:r>
      <w:proofErr w:type="spellStart"/>
      <w:r w:rsidR="00AC3237">
        <w:rPr>
          <w:b/>
          <w:bCs/>
          <w:color w:val="2F5496" w:themeColor="accent1" w:themeShade="BF"/>
          <w:lang w:val="sr-Latn-RS"/>
        </w:rPr>
        <w:t>s</w:t>
      </w:r>
      <w:r w:rsidR="00DC19FA" w:rsidRPr="53521EA3">
        <w:rPr>
          <w:b/>
          <w:bCs/>
          <w:color w:val="2F5496" w:themeColor="accent1" w:themeShade="BF"/>
          <w:lang w:val="sr-Latn-RS"/>
        </w:rPr>
        <w:t>ertifikacije</w:t>
      </w:r>
      <w:proofErr w:type="spellEnd"/>
      <w:r w:rsidR="00DC19FA" w:rsidRPr="53521EA3">
        <w:rPr>
          <w:b/>
          <w:bCs/>
          <w:color w:val="2F5496" w:themeColor="accent1" w:themeShade="BF"/>
          <w:lang w:val="sr-Latn-RS"/>
        </w:rPr>
        <w:t xml:space="preserve"> gradova i opština</w:t>
      </w:r>
      <w:r w:rsidR="00A07A7A">
        <w:rPr>
          <w:b/>
          <w:bCs/>
          <w:color w:val="2F5496" w:themeColor="accent1" w:themeShade="BF"/>
          <w:lang w:val="sr-Latn-RS"/>
        </w:rPr>
        <w:t xml:space="preserve"> </w:t>
      </w:r>
      <w:r w:rsidR="00DC19FA" w:rsidRPr="53521EA3">
        <w:rPr>
          <w:b/>
          <w:bCs/>
          <w:color w:val="2F5496" w:themeColor="accent1" w:themeShade="BF"/>
          <w:lang w:val="sr-Latn-RS"/>
        </w:rPr>
        <w:t xml:space="preserve">sa povoljnim poslovnim okruženjem </w:t>
      </w:r>
    </w:p>
    <w:p w14:paraId="7CA48FE8" w14:textId="5B4191DA" w:rsidR="00DC19FA" w:rsidRPr="00A07A7A" w:rsidRDefault="00DC19FA" w:rsidP="00A07A7A">
      <w:pPr>
        <w:spacing w:line="20" w:lineRule="atLeast"/>
        <w:contextualSpacing/>
        <w:jc w:val="center"/>
        <w:rPr>
          <w:b/>
          <w:bCs/>
          <w:color w:val="2F5496" w:themeColor="accent1" w:themeShade="BF"/>
          <w:lang w:val="sr-Latn-RS"/>
        </w:rPr>
      </w:pPr>
      <w:r w:rsidRPr="53521EA3">
        <w:rPr>
          <w:b/>
          <w:bCs/>
          <w:color w:val="2F5496" w:themeColor="accent1" w:themeShade="BF"/>
          <w:lang w:val="sr-Latn-RS"/>
        </w:rPr>
        <w:t xml:space="preserve">u </w:t>
      </w:r>
      <w:r w:rsidR="00AB42EE">
        <w:rPr>
          <w:b/>
          <w:bCs/>
          <w:color w:val="2F5496" w:themeColor="accent1" w:themeShade="BF"/>
          <w:lang w:val="sr-Latn-RS"/>
        </w:rPr>
        <w:t>j</w:t>
      </w:r>
      <w:r w:rsidRPr="53521EA3">
        <w:rPr>
          <w:b/>
          <w:bCs/>
          <w:color w:val="2F5496" w:themeColor="accent1" w:themeShade="BF"/>
          <w:lang w:val="sr-Latn-RS"/>
        </w:rPr>
        <w:t>ugoistočnoj Evropi</w:t>
      </w:r>
    </w:p>
    <w:p w14:paraId="5031C2A6" w14:textId="77777777" w:rsidR="00DC19FA" w:rsidRPr="00F05A9E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</w:p>
    <w:p w14:paraId="20052E74" w14:textId="128873F2" w:rsidR="00DC19FA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  <w:r>
        <w:rPr>
          <w:bCs/>
          <w:color w:val="2F5496"/>
          <w:lang w:val="sr-Latn-RS"/>
        </w:rPr>
        <w:t xml:space="preserve">Poziv za učešće </w:t>
      </w:r>
      <w:proofErr w:type="spellStart"/>
      <w:r w:rsidRPr="003C2D61">
        <w:rPr>
          <w:b/>
          <w:color w:val="92D050"/>
          <w:lang w:val="sr-Latn-RS"/>
        </w:rPr>
        <w:t>nam</w:t>
      </w:r>
      <w:r w:rsidR="00AC3237">
        <w:rPr>
          <w:b/>
          <w:color w:val="92D050"/>
          <w:lang w:val="sr-Latn-RS"/>
        </w:rPr>
        <w:t>j</w:t>
      </w:r>
      <w:r w:rsidRPr="003C2D61">
        <w:rPr>
          <w:b/>
          <w:color w:val="92D050"/>
          <w:lang w:val="sr-Latn-RS"/>
        </w:rPr>
        <w:t>enjen</w:t>
      </w:r>
      <w:proofErr w:type="spellEnd"/>
      <w:r w:rsidRPr="003C2D61">
        <w:rPr>
          <w:b/>
          <w:color w:val="92D050"/>
          <w:lang w:val="sr-Latn-RS"/>
        </w:rPr>
        <w:t xml:space="preserve"> je liderima ekonomskog razvoja </w:t>
      </w:r>
      <w:r w:rsidR="00AB42EE">
        <w:rPr>
          <w:b/>
          <w:color w:val="92D050"/>
          <w:lang w:val="sr-Latn-RS"/>
        </w:rPr>
        <w:t>j</w:t>
      </w:r>
      <w:r w:rsidRPr="003C2D61">
        <w:rPr>
          <w:b/>
          <w:color w:val="92D050"/>
          <w:lang w:val="sr-Latn-RS"/>
        </w:rPr>
        <w:t>ugoistočne Evrope</w:t>
      </w:r>
      <w:r w:rsidR="00A07A7A">
        <w:rPr>
          <w:b/>
          <w:color w:val="92D050"/>
          <w:lang w:val="sr-Latn-RS"/>
        </w:rPr>
        <w:t xml:space="preserve"> </w:t>
      </w:r>
      <w:r w:rsidRPr="00F05A9E">
        <w:rPr>
          <w:bCs/>
          <w:color w:val="2F5496"/>
          <w:lang w:val="sr-Latn-RS"/>
        </w:rPr>
        <w:t xml:space="preserve">- gradovima i opštinama koji su </w:t>
      </w:r>
      <w:proofErr w:type="spellStart"/>
      <w:r w:rsidRPr="00F05A9E">
        <w:rPr>
          <w:bCs/>
          <w:color w:val="2F5496"/>
          <w:lang w:val="sr-Latn-RS"/>
        </w:rPr>
        <w:t>opred</w:t>
      </w:r>
      <w:r w:rsidR="00AC3237">
        <w:rPr>
          <w:bCs/>
          <w:color w:val="2F5496"/>
          <w:lang w:val="sr-Latn-RS"/>
        </w:rPr>
        <w:t>j</w:t>
      </w:r>
      <w:r w:rsidRPr="00F05A9E">
        <w:rPr>
          <w:bCs/>
          <w:color w:val="2F5496"/>
          <w:lang w:val="sr-Latn-RS"/>
        </w:rPr>
        <w:t>eljeni</w:t>
      </w:r>
      <w:proofErr w:type="spellEnd"/>
      <w:r w:rsidRPr="00F05A9E">
        <w:rPr>
          <w:bCs/>
          <w:color w:val="2F5496"/>
          <w:lang w:val="sr-Latn-RS"/>
        </w:rPr>
        <w:t xml:space="preserve"> da</w:t>
      </w:r>
      <w:r w:rsidR="00AB42EE">
        <w:rPr>
          <w:bCs/>
          <w:color w:val="2F5496"/>
          <w:lang w:val="sr-Latn-RS"/>
        </w:rPr>
        <w:t>,</w:t>
      </w:r>
      <w:r w:rsidRPr="00F05A9E">
        <w:rPr>
          <w:bCs/>
          <w:color w:val="2F5496"/>
          <w:lang w:val="sr-Latn-RS"/>
        </w:rPr>
        <w:t xml:space="preserve"> </w:t>
      </w:r>
      <w:r w:rsidR="005273DB">
        <w:rPr>
          <w:bCs/>
          <w:color w:val="2F5496"/>
          <w:lang w:val="sr-Latn-RS"/>
        </w:rPr>
        <w:t xml:space="preserve">kroz poboljšanje </w:t>
      </w:r>
      <w:r w:rsidRPr="00F05A9E">
        <w:rPr>
          <w:bCs/>
          <w:color w:val="2F5496"/>
          <w:lang w:val="sr-Latn-RS"/>
        </w:rPr>
        <w:t>poslovn</w:t>
      </w:r>
      <w:r w:rsidR="005273DB">
        <w:rPr>
          <w:bCs/>
          <w:color w:val="2F5496"/>
          <w:lang w:val="sr-Latn-RS"/>
        </w:rPr>
        <w:t>og</w:t>
      </w:r>
      <w:r w:rsidRPr="00F05A9E">
        <w:rPr>
          <w:bCs/>
          <w:color w:val="2F5496"/>
          <w:lang w:val="sr-Latn-RS"/>
        </w:rPr>
        <w:t xml:space="preserve"> ambijent</w:t>
      </w:r>
      <w:r w:rsidR="005273DB">
        <w:rPr>
          <w:bCs/>
          <w:color w:val="2F5496"/>
          <w:lang w:val="sr-Latn-RS"/>
        </w:rPr>
        <w:t>a</w:t>
      </w:r>
      <w:r w:rsidR="00AB42EE">
        <w:rPr>
          <w:bCs/>
          <w:color w:val="2F5496"/>
          <w:lang w:val="sr-Latn-RS"/>
        </w:rPr>
        <w:t>,</w:t>
      </w:r>
      <w:r w:rsidRPr="00F05A9E">
        <w:rPr>
          <w:bCs/>
          <w:color w:val="2F5496"/>
          <w:lang w:val="sr-Latn-RS"/>
        </w:rPr>
        <w:t xml:space="preserve"> </w:t>
      </w:r>
      <w:r w:rsidR="00166AD1">
        <w:rPr>
          <w:bCs/>
          <w:color w:val="2F5496"/>
          <w:lang w:val="sr-Latn-RS"/>
        </w:rPr>
        <w:t>stvore</w:t>
      </w:r>
      <w:r w:rsidRPr="00F05A9E">
        <w:rPr>
          <w:bCs/>
          <w:color w:val="2F5496"/>
          <w:lang w:val="sr-Latn-RS"/>
        </w:rPr>
        <w:t xml:space="preserve"> bolj</w:t>
      </w:r>
      <w:r w:rsidR="00166AD1">
        <w:rPr>
          <w:bCs/>
          <w:color w:val="2F5496"/>
          <w:lang w:val="sr-Latn-RS"/>
        </w:rPr>
        <w:t xml:space="preserve">e </w:t>
      </w:r>
      <w:r w:rsidRPr="00F05A9E">
        <w:rPr>
          <w:bCs/>
          <w:color w:val="2F5496"/>
          <w:lang w:val="sr-Latn-RS"/>
        </w:rPr>
        <w:t>uslov</w:t>
      </w:r>
      <w:r w:rsidR="000F738A">
        <w:rPr>
          <w:bCs/>
          <w:color w:val="2F5496"/>
          <w:lang w:val="sr-Latn-RS"/>
        </w:rPr>
        <w:t>e</w:t>
      </w:r>
      <w:r w:rsidRPr="00F05A9E">
        <w:rPr>
          <w:bCs/>
          <w:color w:val="2F5496"/>
          <w:lang w:val="sr-Latn-RS"/>
        </w:rPr>
        <w:t xml:space="preserve"> za privlačenje investicija</w:t>
      </w:r>
      <w:r w:rsidR="00E74248">
        <w:rPr>
          <w:bCs/>
          <w:color w:val="2F5496"/>
          <w:lang w:val="sr-Latn-RS"/>
        </w:rPr>
        <w:t>,</w:t>
      </w:r>
      <w:r w:rsidR="000F738A">
        <w:rPr>
          <w:bCs/>
          <w:color w:val="2F5496"/>
          <w:lang w:val="sr-Latn-RS"/>
        </w:rPr>
        <w:t xml:space="preserve"> brži</w:t>
      </w:r>
      <w:r w:rsidR="00AB42EE">
        <w:rPr>
          <w:bCs/>
          <w:color w:val="2F5496"/>
          <w:lang w:val="sr-Latn-RS"/>
        </w:rPr>
        <w:t xml:space="preserve"> razvoj </w:t>
      </w:r>
      <w:r w:rsidRPr="00F05A9E">
        <w:rPr>
          <w:bCs/>
          <w:color w:val="2F5496"/>
          <w:lang w:val="sr-Latn-RS"/>
        </w:rPr>
        <w:t xml:space="preserve"> privrede</w:t>
      </w:r>
      <w:r w:rsidR="000F738A">
        <w:rPr>
          <w:bCs/>
          <w:color w:val="2F5496"/>
          <w:lang w:val="sr-Latn-RS"/>
        </w:rPr>
        <w:t xml:space="preserve"> i</w:t>
      </w:r>
      <w:r w:rsidR="00B912F9" w:rsidRPr="00B912F9">
        <w:rPr>
          <w:bCs/>
          <w:color w:val="2F5496"/>
          <w:lang w:val="sr-Latn-RS"/>
        </w:rPr>
        <w:t xml:space="preserve"> </w:t>
      </w:r>
      <w:r w:rsidR="00B912F9" w:rsidRPr="00F05A9E">
        <w:rPr>
          <w:bCs/>
          <w:color w:val="2F5496"/>
          <w:lang w:val="sr-Latn-RS"/>
        </w:rPr>
        <w:t>unapre</w:t>
      </w:r>
      <w:r w:rsidR="00E74248">
        <w:rPr>
          <w:bCs/>
          <w:color w:val="2F5496"/>
          <w:lang w:val="sr-Latn-RS"/>
        </w:rPr>
        <w:t>đenj</w:t>
      </w:r>
      <w:r w:rsidR="00B912F9">
        <w:rPr>
          <w:bCs/>
          <w:color w:val="2F5496"/>
          <w:lang w:val="sr-Latn-RS"/>
        </w:rPr>
        <w:t>e kvalitet</w:t>
      </w:r>
      <w:r w:rsidR="00E74248">
        <w:rPr>
          <w:bCs/>
          <w:color w:val="2F5496"/>
          <w:lang w:val="sr-Latn-RS"/>
        </w:rPr>
        <w:t>a</w:t>
      </w:r>
      <w:r w:rsidR="00B912F9">
        <w:rPr>
          <w:bCs/>
          <w:color w:val="2F5496"/>
          <w:lang w:val="sr-Latn-RS"/>
        </w:rPr>
        <w:t xml:space="preserve"> života</w:t>
      </w:r>
      <w:r w:rsidR="00BE0F74">
        <w:rPr>
          <w:bCs/>
          <w:color w:val="2F5496"/>
          <w:lang w:val="sr-Latn-RS"/>
        </w:rPr>
        <w:t xml:space="preserve"> građana</w:t>
      </w:r>
      <w:r w:rsidRPr="00F05A9E">
        <w:rPr>
          <w:bCs/>
          <w:color w:val="2F5496"/>
          <w:lang w:val="sr-Latn-RS"/>
        </w:rPr>
        <w:t>.</w:t>
      </w:r>
      <w:r>
        <w:rPr>
          <w:bCs/>
          <w:color w:val="2F5496"/>
          <w:lang w:val="sr-Latn-RS"/>
        </w:rPr>
        <w:t xml:space="preserve"> </w:t>
      </w:r>
    </w:p>
    <w:p w14:paraId="01D3CAF2" w14:textId="77777777" w:rsidR="00DC19FA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</w:p>
    <w:p w14:paraId="351D5F3C" w14:textId="0EA2B6B9" w:rsidR="00DC19FA" w:rsidRDefault="006C5155" w:rsidP="36FAA341">
      <w:pPr>
        <w:spacing w:line="20" w:lineRule="atLeast"/>
        <w:contextualSpacing/>
        <w:rPr>
          <w:color w:val="2F5496"/>
          <w:lang w:val="sr-Latn-RS"/>
        </w:rPr>
      </w:pPr>
      <w:r>
        <w:rPr>
          <w:color w:val="2F5496" w:themeColor="accent1" w:themeShade="BF"/>
          <w:lang w:val="sr-Latn-RS"/>
        </w:rPr>
        <w:t xml:space="preserve">Ovaj </w:t>
      </w:r>
      <w:r w:rsidR="00D06217">
        <w:rPr>
          <w:color w:val="2F5496" w:themeColor="accent1" w:themeShade="BF"/>
          <w:lang w:val="sr-Latn-RS"/>
        </w:rPr>
        <w:t>poziv</w:t>
      </w:r>
      <w:r w:rsidR="00E74248">
        <w:rPr>
          <w:color w:val="2F5496" w:themeColor="accent1" w:themeShade="BF"/>
          <w:lang w:val="sr-Latn-RS"/>
        </w:rPr>
        <w:t xml:space="preserve"> je</w:t>
      </w:r>
      <w:r>
        <w:rPr>
          <w:color w:val="2F5496" w:themeColor="accent1" w:themeShade="BF"/>
          <w:lang w:val="sr-Latn-RS"/>
        </w:rPr>
        <w:t xml:space="preserve"> </w:t>
      </w:r>
      <w:r w:rsidR="00DC19FA" w:rsidRPr="36FAA341">
        <w:rPr>
          <w:color w:val="2F5496" w:themeColor="accent1" w:themeShade="BF"/>
          <w:lang w:val="sr-Latn-RS"/>
        </w:rPr>
        <w:t>otvoren</w:t>
      </w:r>
      <w:r w:rsidR="003118CA">
        <w:rPr>
          <w:color w:val="2F5496" w:themeColor="accent1" w:themeShade="BF"/>
          <w:lang w:val="sr-Latn-RS"/>
        </w:rPr>
        <w:t xml:space="preserve"> </w:t>
      </w:r>
      <w:r w:rsidR="00DC19FA" w:rsidRPr="36FAA341">
        <w:rPr>
          <w:color w:val="2F5496" w:themeColor="accent1" w:themeShade="BF"/>
          <w:lang w:val="sr-Latn-RS"/>
        </w:rPr>
        <w:t xml:space="preserve">za </w:t>
      </w:r>
      <w:r w:rsidR="00DC19FA" w:rsidRPr="36FAA341">
        <w:rPr>
          <w:b/>
          <w:bCs/>
          <w:color w:val="92D050"/>
          <w:lang w:val="sr-Latn-RS"/>
        </w:rPr>
        <w:t xml:space="preserve">50 gradova i opština </w:t>
      </w:r>
      <w:r w:rsidR="00AB42EE">
        <w:rPr>
          <w:b/>
          <w:bCs/>
          <w:color w:val="92D050"/>
          <w:lang w:val="sr-Latn-RS"/>
        </w:rPr>
        <w:t>j</w:t>
      </w:r>
      <w:r w:rsidR="00DC19FA" w:rsidRPr="36FAA341">
        <w:rPr>
          <w:b/>
          <w:bCs/>
          <w:color w:val="92D050"/>
          <w:lang w:val="sr-Latn-RS"/>
        </w:rPr>
        <w:t>ugoistočne Evrope</w:t>
      </w:r>
      <w:r w:rsidR="00DC19FA" w:rsidRPr="36FAA341">
        <w:rPr>
          <w:color w:val="2F5496" w:themeColor="accent1" w:themeShade="BF"/>
          <w:lang w:val="sr-Latn-RS"/>
        </w:rPr>
        <w:t xml:space="preserve"> koj</w:t>
      </w:r>
      <w:r w:rsidR="25865C6B" w:rsidRPr="36FAA341">
        <w:rPr>
          <w:color w:val="2F5496" w:themeColor="accent1" w:themeShade="BF"/>
          <w:lang w:val="sr-Latn-RS"/>
        </w:rPr>
        <w:t>i</w:t>
      </w:r>
      <w:r w:rsidR="00DC19FA" w:rsidRPr="36FAA341">
        <w:rPr>
          <w:color w:val="2F5496" w:themeColor="accent1" w:themeShade="BF"/>
          <w:lang w:val="sr-Latn-RS"/>
        </w:rPr>
        <w:t xml:space="preserve"> </w:t>
      </w:r>
      <w:r w:rsidR="00E74248">
        <w:rPr>
          <w:color w:val="2F5496" w:themeColor="accent1" w:themeShade="BF"/>
          <w:lang w:val="sr-Latn-RS"/>
        </w:rPr>
        <w:t>žele da učestvuju</w:t>
      </w:r>
      <w:r w:rsidR="3D1F1C80" w:rsidRPr="36FAA341">
        <w:rPr>
          <w:color w:val="2F5496" w:themeColor="accent1" w:themeShade="BF"/>
          <w:lang w:val="sr-Latn-RS"/>
        </w:rPr>
        <w:t xml:space="preserve"> u </w:t>
      </w:r>
      <w:r w:rsidR="00E74248">
        <w:rPr>
          <w:color w:val="2F5496" w:themeColor="accent1" w:themeShade="BF"/>
          <w:lang w:val="sr-Latn-RS"/>
        </w:rPr>
        <w:t>BFC SEE p</w:t>
      </w:r>
      <w:r w:rsidR="00DC19FA" w:rsidRPr="36FAA341">
        <w:rPr>
          <w:color w:val="2F5496" w:themeColor="accent1" w:themeShade="BF"/>
          <w:lang w:val="sr-Latn-RS"/>
        </w:rPr>
        <w:t>rogramu</w:t>
      </w:r>
      <w:r w:rsidR="003E359C">
        <w:rPr>
          <w:color w:val="2F5496" w:themeColor="accent1" w:themeShade="BF"/>
          <w:lang w:val="sr-Latn-RS"/>
        </w:rPr>
        <w:t xml:space="preserve"> i čija </w:t>
      </w:r>
      <w:r w:rsidR="006A703A">
        <w:rPr>
          <w:color w:val="2F5496" w:themeColor="accent1" w:themeShade="BF"/>
          <w:lang w:val="sr-Latn-RS"/>
        </w:rPr>
        <w:t xml:space="preserve">se </w:t>
      </w:r>
      <w:r w:rsidR="00146AFB">
        <w:rPr>
          <w:color w:val="2F5496" w:themeColor="accent1" w:themeShade="BF"/>
          <w:lang w:val="sr-Latn-RS"/>
        </w:rPr>
        <w:t>vizija</w:t>
      </w:r>
      <w:r w:rsidR="00B75C79">
        <w:rPr>
          <w:color w:val="2F5496" w:themeColor="accent1" w:themeShade="BF"/>
          <w:lang w:val="sr-Latn-RS"/>
        </w:rPr>
        <w:t xml:space="preserve"> </w:t>
      </w:r>
      <w:r w:rsidR="006A703A">
        <w:rPr>
          <w:color w:val="2F5496" w:themeColor="accent1" w:themeShade="BF"/>
          <w:lang w:val="sr-Latn-RS"/>
        </w:rPr>
        <w:t xml:space="preserve">razvoja </w:t>
      </w:r>
      <w:r w:rsidR="0002539F">
        <w:rPr>
          <w:color w:val="2F5496" w:themeColor="accent1" w:themeShade="BF"/>
          <w:lang w:val="sr-Latn-RS"/>
        </w:rPr>
        <w:t>zasniva na</w:t>
      </w:r>
      <w:r w:rsidR="00CF1E62">
        <w:rPr>
          <w:color w:val="2F5496" w:themeColor="accent1" w:themeShade="BF"/>
          <w:lang w:val="sr-Latn-RS"/>
        </w:rPr>
        <w:t xml:space="preserve"> </w:t>
      </w:r>
      <w:r w:rsidR="00E74248">
        <w:rPr>
          <w:color w:val="2F5496" w:themeColor="accent1" w:themeShade="BF"/>
          <w:lang w:val="sr-Latn-RS"/>
        </w:rPr>
        <w:t>lokalni</w:t>
      </w:r>
      <w:r w:rsidR="00F71A9C">
        <w:rPr>
          <w:color w:val="2F5496" w:themeColor="accent1" w:themeShade="BF"/>
          <w:lang w:val="sr-Latn-RS"/>
        </w:rPr>
        <w:t>m potencijalima</w:t>
      </w:r>
      <w:r w:rsidR="00364437">
        <w:rPr>
          <w:color w:val="2F5496" w:themeColor="accent1" w:themeShade="BF"/>
          <w:lang w:val="sr-Latn-RS"/>
        </w:rPr>
        <w:t xml:space="preserve">. </w:t>
      </w:r>
    </w:p>
    <w:p w14:paraId="42DB58EA" w14:textId="77777777" w:rsidR="00DC19FA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</w:p>
    <w:p w14:paraId="73EEEADC" w14:textId="43CAEB72" w:rsidR="00DC19FA" w:rsidRPr="00F05A9E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  <w:r w:rsidRPr="003C2D61">
        <w:rPr>
          <w:b/>
          <w:color w:val="92D050"/>
          <w:lang w:val="sr-Latn-RS"/>
        </w:rPr>
        <w:t>BFC SEE standard</w:t>
      </w:r>
      <w:r w:rsidRPr="00F05A9E">
        <w:rPr>
          <w:bCs/>
          <w:color w:val="2F5496"/>
          <w:lang w:val="sr-Latn-RS"/>
        </w:rPr>
        <w:t xml:space="preserve"> pruž</w:t>
      </w:r>
      <w:r w:rsidR="0039683E">
        <w:rPr>
          <w:bCs/>
          <w:color w:val="2F5496"/>
          <w:lang w:val="sr-Latn-RS"/>
        </w:rPr>
        <w:t>a</w:t>
      </w:r>
      <w:r w:rsidRPr="00F05A9E">
        <w:rPr>
          <w:bCs/>
          <w:color w:val="2F5496"/>
          <w:lang w:val="sr-Latn-RS"/>
        </w:rPr>
        <w:t xml:space="preserve"> jasne sm</w:t>
      </w:r>
      <w:r w:rsidR="00AC3237">
        <w:rPr>
          <w:bCs/>
          <w:color w:val="2F5496"/>
          <w:lang w:val="sr-Latn-RS"/>
        </w:rPr>
        <w:t>j</w:t>
      </w:r>
      <w:r w:rsidRPr="00F05A9E">
        <w:rPr>
          <w:bCs/>
          <w:color w:val="2F5496"/>
          <w:lang w:val="sr-Latn-RS"/>
        </w:rPr>
        <w:t>ernice za</w:t>
      </w:r>
      <w:r w:rsidR="00E74248">
        <w:rPr>
          <w:bCs/>
          <w:color w:val="2F5496"/>
          <w:lang w:val="sr-Latn-RS"/>
        </w:rPr>
        <w:t xml:space="preserve"> </w:t>
      </w:r>
      <w:r w:rsidRPr="00F05A9E">
        <w:rPr>
          <w:bCs/>
          <w:color w:val="2F5496"/>
          <w:lang w:val="sr-Latn-RS"/>
        </w:rPr>
        <w:t xml:space="preserve">jačanje </w:t>
      </w:r>
      <w:r w:rsidR="003E7394">
        <w:rPr>
          <w:bCs/>
          <w:color w:val="2F5496"/>
          <w:lang w:val="sr-Latn-RS"/>
        </w:rPr>
        <w:t>partnerstva</w:t>
      </w:r>
      <w:r w:rsidR="0014193E">
        <w:rPr>
          <w:bCs/>
          <w:color w:val="2F5496"/>
          <w:lang w:val="sr-Latn-RS"/>
        </w:rPr>
        <w:t xml:space="preserve"> s lokalnom</w:t>
      </w:r>
      <w:r w:rsidRPr="00F05A9E">
        <w:rPr>
          <w:bCs/>
          <w:color w:val="2F5496"/>
          <w:lang w:val="sr-Latn-RS"/>
        </w:rPr>
        <w:t xml:space="preserve"> privredom</w:t>
      </w:r>
      <w:r w:rsidR="0014193E">
        <w:rPr>
          <w:bCs/>
          <w:color w:val="2F5496"/>
          <w:lang w:val="sr-Latn-RS"/>
        </w:rPr>
        <w:t>.</w:t>
      </w:r>
      <w:r w:rsidR="00213F15">
        <w:rPr>
          <w:bCs/>
          <w:color w:val="2F5496"/>
          <w:lang w:val="sr-Latn-RS"/>
        </w:rPr>
        <w:t xml:space="preserve"> </w:t>
      </w:r>
      <w:r w:rsidR="0014193E">
        <w:rPr>
          <w:bCs/>
          <w:color w:val="2F5496"/>
          <w:lang w:val="sr-Latn-RS"/>
        </w:rPr>
        <w:t>Kriterijumi</w:t>
      </w:r>
      <w:r w:rsidR="00E74248">
        <w:rPr>
          <w:bCs/>
          <w:color w:val="2F5496"/>
          <w:lang w:val="sr-Latn-RS"/>
        </w:rPr>
        <w:t xml:space="preserve"> podrazumijevaju strateški pristup lokalnom ekonomskom razvoju, jačanju</w:t>
      </w:r>
      <w:r w:rsidR="008C629E">
        <w:rPr>
          <w:bCs/>
          <w:color w:val="2F5496"/>
          <w:lang w:val="sr-Latn-RS"/>
        </w:rPr>
        <w:t xml:space="preserve"> </w:t>
      </w:r>
      <w:r w:rsidR="0025559F">
        <w:rPr>
          <w:bCs/>
          <w:color w:val="2F5496"/>
          <w:lang w:val="sr-Latn-RS"/>
        </w:rPr>
        <w:t>organizacioni</w:t>
      </w:r>
      <w:r w:rsidR="00E74248">
        <w:rPr>
          <w:bCs/>
          <w:color w:val="2F5496"/>
          <w:lang w:val="sr-Latn-RS"/>
        </w:rPr>
        <w:t>h</w:t>
      </w:r>
      <w:r w:rsidR="0025559F">
        <w:rPr>
          <w:bCs/>
          <w:color w:val="2F5496"/>
          <w:lang w:val="sr-Latn-RS"/>
        </w:rPr>
        <w:t xml:space="preserve"> </w:t>
      </w:r>
      <w:r w:rsidRPr="00F05A9E">
        <w:rPr>
          <w:bCs/>
          <w:color w:val="2F5496"/>
          <w:lang w:val="sr-Latn-RS"/>
        </w:rPr>
        <w:t>kapacitet</w:t>
      </w:r>
      <w:r w:rsidR="00E74248">
        <w:rPr>
          <w:bCs/>
          <w:color w:val="2F5496"/>
          <w:lang w:val="sr-Latn-RS"/>
        </w:rPr>
        <w:t>a</w:t>
      </w:r>
      <w:r w:rsidR="0025559F">
        <w:rPr>
          <w:bCs/>
          <w:color w:val="2F5496"/>
          <w:lang w:val="sr-Latn-RS"/>
        </w:rPr>
        <w:t>, efikasnost</w:t>
      </w:r>
      <w:r w:rsidR="00E74248">
        <w:rPr>
          <w:bCs/>
          <w:color w:val="2F5496"/>
          <w:lang w:val="sr-Latn-RS"/>
        </w:rPr>
        <w:t>i  i</w:t>
      </w:r>
      <w:r w:rsidR="000A4EF2">
        <w:rPr>
          <w:bCs/>
          <w:color w:val="2F5496"/>
          <w:lang w:val="sr-Latn-RS"/>
        </w:rPr>
        <w:t xml:space="preserve"> </w:t>
      </w:r>
      <w:r w:rsidRPr="00F05A9E">
        <w:rPr>
          <w:bCs/>
          <w:color w:val="2F5496"/>
          <w:lang w:val="sr-Latn-RS"/>
        </w:rPr>
        <w:t>digitalizacije opštinskih usluga</w:t>
      </w:r>
      <w:r w:rsidR="008C629E">
        <w:rPr>
          <w:bCs/>
          <w:color w:val="2F5496"/>
          <w:lang w:val="sr-Latn-RS"/>
        </w:rPr>
        <w:t xml:space="preserve">. </w:t>
      </w:r>
      <w:r w:rsidR="00882CE7">
        <w:rPr>
          <w:bCs/>
          <w:color w:val="2F5496"/>
          <w:lang w:val="sr-Latn-RS"/>
        </w:rPr>
        <w:t xml:space="preserve">Standard </w:t>
      </w:r>
      <w:r w:rsidR="00E74248">
        <w:rPr>
          <w:bCs/>
          <w:color w:val="2F5496"/>
          <w:lang w:val="sr-Latn-RS"/>
        </w:rPr>
        <w:t>doprinosi</w:t>
      </w:r>
      <w:r w:rsidR="009F2C46">
        <w:rPr>
          <w:bCs/>
          <w:color w:val="2F5496"/>
          <w:lang w:val="sr-Latn-RS"/>
        </w:rPr>
        <w:t xml:space="preserve"> konkurentnost</w:t>
      </w:r>
      <w:r w:rsidR="00E74248">
        <w:rPr>
          <w:bCs/>
          <w:color w:val="2F5496"/>
          <w:lang w:val="sr-Latn-RS"/>
        </w:rPr>
        <w:t xml:space="preserve">i, </w:t>
      </w:r>
      <w:proofErr w:type="spellStart"/>
      <w:r w:rsidR="00E74248">
        <w:rPr>
          <w:bCs/>
          <w:color w:val="2F5496"/>
          <w:lang w:val="sr-Latn-RS"/>
        </w:rPr>
        <w:t>predvidivosti</w:t>
      </w:r>
      <w:proofErr w:type="spellEnd"/>
      <w:r w:rsidR="00E74248">
        <w:rPr>
          <w:bCs/>
          <w:color w:val="2F5496"/>
          <w:lang w:val="sr-Latn-RS"/>
        </w:rPr>
        <w:t xml:space="preserve"> poslovnog okruženja</w:t>
      </w:r>
      <w:r w:rsidR="00614574">
        <w:rPr>
          <w:bCs/>
          <w:color w:val="2F5496"/>
          <w:lang w:val="sr-Latn-RS"/>
        </w:rPr>
        <w:t xml:space="preserve"> </w:t>
      </w:r>
      <w:r w:rsidR="00DE3B5B">
        <w:rPr>
          <w:bCs/>
          <w:color w:val="2F5496"/>
          <w:lang w:val="sr-Latn-RS"/>
        </w:rPr>
        <w:t>i</w:t>
      </w:r>
      <w:r w:rsidR="00C651E6">
        <w:rPr>
          <w:bCs/>
          <w:color w:val="2F5496"/>
          <w:lang w:val="sr-Latn-RS"/>
        </w:rPr>
        <w:t xml:space="preserve"> posebno </w:t>
      </w:r>
      <w:r w:rsidR="003609C4">
        <w:rPr>
          <w:bCs/>
          <w:color w:val="2F5496"/>
          <w:lang w:val="sr-Latn-RS"/>
        </w:rPr>
        <w:t>vre</w:t>
      </w:r>
      <w:bookmarkStart w:id="0" w:name="_GoBack"/>
      <w:bookmarkEnd w:id="0"/>
      <w:r w:rsidR="003609C4">
        <w:rPr>
          <w:bCs/>
          <w:color w:val="2F5496"/>
          <w:lang w:val="sr-Latn-RS"/>
        </w:rPr>
        <w:t>dnuje podršk</w:t>
      </w:r>
      <w:r w:rsidR="00C651E6">
        <w:rPr>
          <w:bCs/>
          <w:color w:val="2F5496"/>
          <w:lang w:val="sr-Latn-RS"/>
        </w:rPr>
        <w:t>u</w:t>
      </w:r>
      <w:r w:rsidR="003609C4">
        <w:rPr>
          <w:bCs/>
          <w:color w:val="2F5496"/>
          <w:lang w:val="sr-Latn-RS"/>
        </w:rPr>
        <w:t xml:space="preserve"> </w:t>
      </w:r>
      <w:proofErr w:type="spellStart"/>
      <w:r w:rsidR="006A0681">
        <w:rPr>
          <w:bCs/>
          <w:color w:val="2F5496"/>
          <w:lang w:val="sr-Latn-RS"/>
        </w:rPr>
        <w:t>preduzetništvu</w:t>
      </w:r>
      <w:proofErr w:type="spellEnd"/>
      <w:r w:rsidR="003609C4">
        <w:rPr>
          <w:bCs/>
          <w:color w:val="2F5496"/>
          <w:lang w:val="sr-Latn-RS"/>
        </w:rPr>
        <w:t xml:space="preserve">, </w:t>
      </w:r>
      <w:r w:rsidR="00DE3B5B">
        <w:rPr>
          <w:bCs/>
          <w:color w:val="2F5496"/>
          <w:lang w:val="sr-Latn-RS"/>
        </w:rPr>
        <w:t>inovacija</w:t>
      </w:r>
      <w:r w:rsidR="003609C4">
        <w:rPr>
          <w:bCs/>
          <w:color w:val="2F5496"/>
          <w:lang w:val="sr-Latn-RS"/>
        </w:rPr>
        <w:t>ma i</w:t>
      </w:r>
      <w:r w:rsidR="00DE3B5B">
        <w:rPr>
          <w:bCs/>
          <w:color w:val="2F5496"/>
          <w:lang w:val="sr-Latn-RS"/>
        </w:rPr>
        <w:t xml:space="preserve"> zelen</w:t>
      </w:r>
      <w:r w:rsidR="003609C4">
        <w:rPr>
          <w:bCs/>
          <w:color w:val="2F5496"/>
          <w:lang w:val="sr-Latn-RS"/>
        </w:rPr>
        <w:t>oj</w:t>
      </w:r>
      <w:r w:rsidR="00DE3B5B">
        <w:rPr>
          <w:bCs/>
          <w:color w:val="2F5496"/>
          <w:lang w:val="sr-Latn-RS"/>
        </w:rPr>
        <w:t xml:space="preserve"> ekonomij</w:t>
      </w:r>
      <w:r w:rsidR="003609C4">
        <w:rPr>
          <w:bCs/>
          <w:color w:val="2F5496"/>
          <w:lang w:val="sr-Latn-RS"/>
        </w:rPr>
        <w:t>i.</w:t>
      </w:r>
      <w:r w:rsidR="00DE3B5B">
        <w:rPr>
          <w:bCs/>
          <w:color w:val="2F5496"/>
          <w:lang w:val="sr-Latn-RS"/>
        </w:rPr>
        <w:t xml:space="preserve"> </w:t>
      </w:r>
    </w:p>
    <w:p w14:paraId="2FB502AB" w14:textId="77777777" w:rsidR="00DC19FA" w:rsidRPr="00F05A9E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</w:p>
    <w:p w14:paraId="5EBB55F4" w14:textId="77F507B7" w:rsidR="00A07A7A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  <w:r w:rsidRPr="003C2D61">
        <w:rPr>
          <w:b/>
          <w:color w:val="92D050"/>
          <w:lang w:val="sr-Latn-RS"/>
        </w:rPr>
        <w:t>BFC SEE Program</w:t>
      </w:r>
      <w:r w:rsidR="002D259C">
        <w:rPr>
          <w:b/>
          <w:color w:val="92D050"/>
          <w:lang w:val="sr-Latn-RS"/>
        </w:rPr>
        <w:t xml:space="preserve"> </w:t>
      </w:r>
      <w:r w:rsidR="006626FA">
        <w:rPr>
          <w:b/>
          <w:color w:val="92D050"/>
          <w:lang w:val="sr-Latn-RS"/>
        </w:rPr>
        <w:t>donosi</w:t>
      </w:r>
      <w:r w:rsidR="00C85375">
        <w:rPr>
          <w:b/>
          <w:color w:val="92D050"/>
          <w:lang w:val="sr-Latn-RS"/>
        </w:rPr>
        <w:t xml:space="preserve"> i</w:t>
      </w:r>
      <w:r w:rsidR="006626FA">
        <w:rPr>
          <w:b/>
          <w:color w:val="92D050"/>
          <w:lang w:val="sr-Latn-RS"/>
        </w:rPr>
        <w:t xml:space="preserve"> privilegije</w:t>
      </w:r>
      <w:r w:rsidRPr="00F05A9E">
        <w:rPr>
          <w:bCs/>
          <w:color w:val="2F5496"/>
          <w:lang w:val="sr-Latn-RS"/>
        </w:rPr>
        <w:t xml:space="preserve"> </w:t>
      </w:r>
      <w:r w:rsidR="002D259C">
        <w:rPr>
          <w:bCs/>
          <w:color w:val="2F5496"/>
          <w:lang w:val="sr-Latn-RS"/>
        </w:rPr>
        <w:t>svima</w:t>
      </w:r>
      <w:r w:rsidRPr="00F05A9E">
        <w:rPr>
          <w:bCs/>
          <w:color w:val="2F5496"/>
          <w:lang w:val="sr-Latn-RS"/>
        </w:rPr>
        <w:t xml:space="preserve"> koj</w:t>
      </w:r>
      <w:r>
        <w:rPr>
          <w:bCs/>
          <w:color w:val="2F5496"/>
          <w:lang w:val="sr-Latn-RS"/>
        </w:rPr>
        <w:t>i</w:t>
      </w:r>
      <w:r w:rsidRPr="00F05A9E">
        <w:rPr>
          <w:bCs/>
          <w:color w:val="2F5496"/>
          <w:lang w:val="sr-Latn-RS"/>
        </w:rPr>
        <w:t xml:space="preserve"> usp</w:t>
      </w:r>
      <w:r w:rsidR="00AC3237">
        <w:rPr>
          <w:bCs/>
          <w:color w:val="2F5496"/>
          <w:lang w:val="sr-Latn-RS"/>
        </w:rPr>
        <w:t>j</w:t>
      </w:r>
      <w:r w:rsidRPr="00F05A9E">
        <w:rPr>
          <w:bCs/>
          <w:color w:val="2F5496"/>
          <w:lang w:val="sr-Latn-RS"/>
        </w:rPr>
        <w:t xml:space="preserve">ešno završe proces i ispune uslove da </w:t>
      </w:r>
      <w:r w:rsidR="008A6D84">
        <w:rPr>
          <w:bCs/>
          <w:color w:val="2F5496"/>
          <w:lang w:val="sr-Latn-RS"/>
        </w:rPr>
        <w:t>postanu</w:t>
      </w:r>
      <w:r w:rsidRPr="00F05A9E">
        <w:rPr>
          <w:bCs/>
          <w:color w:val="2F5496"/>
          <w:lang w:val="sr-Latn-RS"/>
        </w:rPr>
        <w:t xml:space="preserve"> nosioci </w:t>
      </w:r>
      <w:r>
        <w:rPr>
          <w:bCs/>
          <w:color w:val="2F5496"/>
          <w:lang w:val="sr-Latn-RS"/>
        </w:rPr>
        <w:t xml:space="preserve">ovog </w:t>
      </w:r>
      <w:r w:rsidRPr="00F05A9E">
        <w:rPr>
          <w:bCs/>
          <w:color w:val="2F5496"/>
          <w:lang w:val="sr-Latn-RS"/>
        </w:rPr>
        <w:t xml:space="preserve">prestižnog </w:t>
      </w:r>
      <w:r>
        <w:rPr>
          <w:bCs/>
          <w:color w:val="2F5496"/>
          <w:lang w:val="sr-Latn-RS"/>
        </w:rPr>
        <w:t>priznanja</w:t>
      </w:r>
      <w:r w:rsidRPr="00F05A9E">
        <w:rPr>
          <w:bCs/>
          <w:color w:val="2F5496"/>
          <w:lang w:val="sr-Latn-RS"/>
        </w:rPr>
        <w:t>:</w:t>
      </w:r>
    </w:p>
    <w:p w14:paraId="75B1E9D5" w14:textId="77777777" w:rsidR="00A07A7A" w:rsidRDefault="00A07A7A" w:rsidP="00DC19FA">
      <w:pPr>
        <w:spacing w:line="20" w:lineRule="atLeast"/>
        <w:contextualSpacing/>
        <w:rPr>
          <w:bCs/>
          <w:color w:val="2F5496"/>
          <w:lang w:val="sr-Latn-RS"/>
        </w:rPr>
      </w:pPr>
    </w:p>
    <w:p w14:paraId="2B363D36" w14:textId="7941176D" w:rsidR="00297D5C" w:rsidRPr="00F05A9E" w:rsidRDefault="00CF0493" w:rsidP="7E39D4FB">
      <w:pPr>
        <w:numPr>
          <w:ilvl w:val="0"/>
          <w:numId w:val="1"/>
        </w:numPr>
        <w:spacing w:line="20" w:lineRule="atLeast"/>
        <w:contextualSpacing/>
        <w:rPr>
          <w:color w:val="2F5496"/>
          <w:lang w:val="sr-Latn-RS"/>
        </w:rPr>
      </w:pPr>
      <w:r>
        <w:rPr>
          <w:b/>
          <w:bCs/>
          <w:color w:val="92D050"/>
          <w:lang w:val="sr-Latn-RS"/>
        </w:rPr>
        <w:t>Prepoznatljivost</w:t>
      </w:r>
      <w:r w:rsidR="00B33DD5" w:rsidRPr="00A07A7A">
        <w:rPr>
          <w:b/>
          <w:bCs/>
          <w:color w:val="92D050"/>
          <w:lang w:val="sr-Latn-RS"/>
        </w:rPr>
        <w:t xml:space="preserve"> </w:t>
      </w:r>
      <w:r w:rsidR="00923F51" w:rsidRPr="00A07A7A">
        <w:rPr>
          <w:b/>
          <w:bCs/>
          <w:color w:val="92D050"/>
          <w:lang w:val="sr-Latn-RS"/>
        </w:rPr>
        <w:t>lokalne administracije</w:t>
      </w:r>
      <w:r w:rsidR="00923F51">
        <w:rPr>
          <w:color w:val="2F5496"/>
          <w:lang w:val="sr-Latn-RS"/>
        </w:rPr>
        <w:t xml:space="preserve"> </w:t>
      </w:r>
      <w:r>
        <w:rPr>
          <w:color w:val="2F5496"/>
          <w:lang w:val="sr-Latn-RS"/>
        </w:rPr>
        <w:t xml:space="preserve">koja je </w:t>
      </w:r>
      <w:r w:rsidR="00871CF7">
        <w:rPr>
          <w:color w:val="2F5496"/>
          <w:lang w:val="sr-Latn-RS"/>
        </w:rPr>
        <w:t>na usluzi građanima i privredi</w:t>
      </w:r>
      <w:r w:rsidR="009978D2">
        <w:rPr>
          <w:color w:val="2F5496"/>
          <w:lang w:val="sr-Latn-RS"/>
        </w:rPr>
        <w:t>,</w:t>
      </w:r>
    </w:p>
    <w:p w14:paraId="2EA39B18" w14:textId="512CB033" w:rsidR="00DC19FA" w:rsidRPr="005B22EE" w:rsidRDefault="002F5B62" w:rsidP="00DC19FA">
      <w:pPr>
        <w:numPr>
          <w:ilvl w:val="0"/>
          <w:numId w:val="1"/>
        </w:numPr>
        <w:spacing w:line="20" w:lineRule="atLeast"/>
        <w:contextualSpacing/>
        <w:rPr>
          <w:bCs/>
          <w:color w:val="2F5496"/>
          <w:lang w:val="sr-Latn-RS"/>
        </w:rPr>
      </w:pPr>
      <w:proofErr w:type="spellStart"/>
      <w:r>
        <w:rPr>
          <w:b/>
          <w:color w:val="92D050"/>
          <w:lang w:val="sr-Latn-RS"/>
        </w:rPr>
        <w:t>P</w:t>
      </w:r>
      <w:r w:rsidR="00DC19FA" w:rsidRPr="005B22EE">
        <w:rPr>
          <w:b/>
          <w:color w:val="92D050"/>
          <w:lang w:val="sr-Latn-RS"/>
        </w:rPr>
        <w:t>ozicioniranje</w:t>
      </w:r>
      <w:proofErr w:type="spellEnd"/>
      <w:r w:rsidR="00DC19FA" w:rsidRPr="005B22EE">
        <w:rPr>
          <w:b/>
          <w:color w:val="92D050"/>
          <w:lang w:val="sr-Latn-RS"/>
        </w:rPr>
        <w:t xml:space="preserve"> </w:t>
      </w:r>
      <w:r w:rsidR="00D91A2A">
        <w:rPr>
          <w:b/>
          <w:color w:val="92D050"/>
          <w:lang w:val="sr-Latn-RS"/>
        </w:rPr>
        <w:t>na mapi</w:t>
      </w:r>
      <w:r w:rsidR="00DC19FA">
        <w:rPr>
          <w:b/>
          <w:color w:val="92D050"/>
          <w:lang w:val="sr-Latn-RS"/>
        </w:rPr>
        <w:t xml:space="preserve"> najpovoljnijih investicionih destinacija </w:t>
      </w:r>
      <w:r w:rsidR="00AB42EE">
        <w:rPr>
          <w:bCs/>
          <w:color w:val="2F5496"/>
          <w:lang w:val="sr-Latn-RS"/>
        </w:rPr>
        <w:t>j</w:t>
      </w:r>
      <w:r w:rsidR="00DC19FA">
        <w:rPr>
          <w:bCs/>
          <w:color w:val="2F5496"/>
          <w:lang w:val="sr-Latn-RS"/>
        </w:rPr>
        <w:t>ugoistočne Evrope</w:t>
      </w:r>
      <w:r w:rsidR="009978D2">
        <w:rPr>
          <w:bCs/>
          <w:color w:val="2F5496"/>
          <w:lang w:val="sr-Latn-RS"/>
        </w:rPr>
        <w:t>,</w:t>
      </w:r>
    </w:p>
    <w:p w14:paraId="5581A755" w14:textId="3A707B41" w:rsidR="00DC19FA" w:rsidRDefault="002F5B62" w:rsidP="00DC19FA">
      <w:pPr>
        <w:numPr>
          <w:ilvl w:val="0"/>
          <w:numId w:val="1"/>
        </w:numPr>
        <w:spacing w:line="20" w:lineRule="atLeast"/>
        <w:contextualSpacing/>
        <w:rPr>
          <w:bCs/>
          <w:color w:val="2F5496"/>
          <w:lang w:val="sr-Latn-RS"/>
        </w:rPr>
      </w:pPr>
      <w:r>
        <w:rPr>
          <w:b/>
          <w:color w:val="92D050"/>
          <w:lang w:val="sr-Latn-RS"/>
        </w:rPr>
        <w:t>P</w:t>
      </w:r>
      <w:r w:rsidR="00DC19FA" w:rsidRPr="003C2D61">
        <w:rPr>
          <w:b/>
          <w:color w:val="92D050"/>
          <w:lang w:val="sr-Latn-RS"/>
        </w:rPr>
        <w:t>repoznatljivost</w:t>
      </w:r>
      <w:r w:rsidR="00DC19FA" w:rsidRPr="00F05A9E">
        <w:rPr>
          <w:bCs/>
          <w:color w:val="2F5496"/>
          <w:lang w:val="sr-Latn-RS"/>
        </w:rPr>
        <w:t xml:space="preserve"> </w:t>
      </w:r>
      <w:r w:rsidR="00CF0493">
        <w:rPr>
          <w:bCs/>
          <w:color w:val="2F5496"/>
          <w:lang w:val="sr-Latn-RS"/>
        </w:rPr>
        <w:t>kod nadležnih institucija</w:t>
      </w:r>
      <w:r w:rsidR="009978D2">
        <w:rPr>
          <w:bCs/>
          <w:color w:val="2F5496"/>
          <w:lang w:val="sr-Latn-RS"/>
        </w:rPr>
        <w:t>, privrede i međunarodnoj zajednice,</w:t>
      </w:r>
    </w:p>
    <w:p w14:paraId="47F78A35" w14:textId="08354794" w:rsidR="00316962" w:rsidRPr="00C70474" w:rsidRDefault="00316962" w:rsidP="00316962">
      <w:pPr>
        <w:numPr>
          <w:ilvl w:val="0"/>
          <w:numId w:val="1"/>
        </w:numPr>
        <w:spacing w:line="20" w:lineRule="atLeast"/>
        <w:contextualSpacing/>
        <w:rPr>
          <w:color w:val="2F5496"/>
          <w:lang w:val="sr-Latn-RS"/>
        </w:rPr>
      </w:pPr>
      <w:r>
        <w:rPr>
          <w:b/>
          <w:bCs/>
          <w:color w:val="92D050"/>
          <w:lang w:val="sr-Latn-RS"/>
        </w:rPr>
        <w:t>Prilike za</w:t>
      </w:r>
      <w:r w:rsidRPr="5F76035F">
        <w:rPr>
          <w:b/>
          <w:bCs/>
          <w:color w:val="92D050"/>
          <w:lang w:val="sr-Latn-RS"/>
        </w:rPr>
        <w:t xml:space="preserve"> učešć</w:t>
      </w:r>
      <w:r>
        <w:rPr>
          <w:b/>
          <w:bCs/>
          <w:color w:val="92D050"/>
          <w:lang w:val="sr-Latn-RS"/>
        </w:rPr>
        <w:t>e</w:t>
      </w:r>
      <w:r w:rsidRPr="5F76035F">
        <w:rPr>
          <w:b/>
          <w:bCs/>
          <w:color w:val="92D050"/>
          <w:lang w:val="sr-Latn-RS"/>
        </w:rPr>
        <w:t xml:space="preserve"> u razvojnim projektima</w:t>
      </w:r>
      <w:r>
        <w:rPr>
          <w:b/>
          <w:bCs/>
          <w:color w:val="92D050"/>
          <w:lang w:val="sr-Latn-RS"/>
        </w:rPr>
        <w:t xml:space="preserve">, studijskim </w:t>
      </w:r>
      <w:proofErr w:type="spellStart"/>
      <w:r>
        <w:rPr>
          <w:b/>
          <w:bCs/>
          <w:color w:val="92D050"/>
          <w:lang w:val="sr-Latn-RS"/>
        </w:rPr>
        <w:t>pos</w:t>
      </w:r>
      <w:r w:rsidR="00AC3237">
        <w:rPr>
          <w:b/>
          <w:bCs/>
          <w:color w:val="92D050"/>
          <w:lang w:val="sr-Latn-RS"/>
        </w:rPr>
        <w:t>j</w:t>
      </w:r>
      <w:r>
        <w:rPr>
          <w:b/>
          <w:bCs/>
          <w:color w:val="92D050"/>
          <w:lang w:val="sr-Latn-RS"/>
        </w:rPr>
        <w:t>etama</w:t>
      </w:r>
      <w:proofErr w:type="spellEnd"/>
      <w:r>
        <w:rPr>
          <w:b/>
          <w:bCs/>
          <w:color w:val="92D050"/>
          <w:lang w:val="sr-Latn-RS"/>
        </w:rPr>
        <w:t xml:space="preserve"> i</w:t>
      </w:r>
      <w:r w:rsidRPr="5F76035F">
        <w:rPr>
          <w:b/>
          <w:bCs/>
          <w:color w:val="92D050"/>
          <w:lang w:val="sr-Latn-RS"/>
        </w:rPr>
        <w:t xml:space="preserve"> regionalnim inicijativama</w:t>
      </w:r>
      <w:r w:rsidR="009978D2">
        <w:rPr>
          <w:b/>
          <w:bCs/>
          <w:color w:val="92D050"/>
          <w:lang w:val="sr-Latn-RS"/>
        </w:rPr>
        <w:t>,</w:t>
      </w:r>
    </w:p>
    <w:p w14:paraId="7E7DE645" w14:textId="5156EEE8" w:rsidR="00316962" w:rsidRPr="00297D5C" w:rsidRDefault="00316962" w:rsidP="00316962">
      <w:pPr>
        <w:numPr>
          <w:ilvl w:val="0"/>
          <w:numId w:val="1"/>
        </w:numPr>
        <w:spacing w:line="20" w:lineRule="atLeast"/>
        <w:contextualSpacing/>
        <w:rPr>
          <w:color w:val="2F5496"/>
          <w:lang w:val="sr-Latn-RS"/>
        </w:rPr>
      </w:pPr>
      <w:r>
        <w:rPr>
          <w:b/>
          <w:bCs/>
          <w:color w:val="92D050"/>
          <w:lang w:val="sr-Latn-RS"/>
        </w:rPr>
        <w:t>R</w:t>
      </w:r>
      <w:r w:rsidRPr="5F76035F">
        <w:rPr>
          <w:b/>
          <w:bCs/>
          <w:color w:val="92D050"/>
          <w:lang w:val="sr-Latn-RS"/>
        </w:rPr>
        <w:t>azm</w:t>
      </w:r>
      <w:r w:rsidR="00AC3237">
        <w:rPr>
          <w:b/>
          <w:bCs/>
          <w:color w:val="92D050"/>
          <w:lang w:val="sr-Latn-RS"/>
        </w:rPr>
        <w:t>j</w:t>
      </w:r>
      <w:r w:rsidRPr="5F76035F">
        <w:rPr>
          <w:b/>
          <w:bCs/>
          <w:color w:val="92D050"/>
          <w:lang w:val="sr-Latn-RS"/>
        </w:rPr>
        <w:t>en</w:t>
      </w:r>
      <w:r>
        <w:rPr>
          <w:b/>
          <w:bCs/>
          <w:color w:val="92D050"/>
          <w:lang w:val="sr-Latn-RS"/>
        </w:rPr>
        <w:t>a</w:t>
      </w:r>
      <w:r w:rsidRPr="5F76035F">
        <w:rPr>
          <w:b/>
          <w:bCs/>
          <w:color w:val="92D050"/>
          <w:lang w:val="sr-Latn-RS"/>
        </w:rPr>
        <w:t xml:space="preserve"> </w:t>
      </w:r>
      <w:r w:rsidR="007D29CE">
        <w:rPr>
          <w:b/>
          <w:bCs/>
          <w:color w:val="92D050"/>
          <w:lang w:val="sr-Latn-RS"/>
        </w:rPr>
        <w:t>znanja</w:t>
      </w:r>
      <w:r w:rsidRPr="5F76035F">
        <w:rPr>
          <w:b/>
          <w:bCs/>
          <w:color w:val="92D050"/>
          <w:lang w:val="sr-Latn-RS"/>
        </w:rPr>
        <w:t xml:space="preserve"> </w:t>
      </w:r>
      <w:r w:rsidR="00CF0493">
        <w:rPr>
          <w:b/>
          <w:bCs/>
          <w:color w:val="92D050"/>
          <w:lang w:val="sr-Latn-RS"/>
        </w:rPr>
        <w:t xml:space="preserve">i iskustava </w:t>
      </w:r>
      <w:r w:rsidRPr="5F76035F">
        <w:rPr>
          <w:color w:val="2F5496" w:themeColor="accent1" w:themeShade="BF"/>
          <w:lang w:val="sr-Latn-RS"/>
        </w:rPr>
        <w:t>s</w:t>
      </w:r>
      <w:r w:rsidR="00CF0493">
        <w:rPr>
          <w:color w:val="2F5496" w:themeColor="accent1" w:themeShade="BF"/>
          <w:lang w:val="sr-Latn-RS"/>
        </w:rPr>
        <w:t>a</w:t>
      </w:r>
      <w:r w:rsidRPr="5F76035F">
        <w:rPr>
          <w:color w:val="2F5496" w:themeColor="accent1" w:themeShade="BF"/>
          <w:lang w:val="sr-Latn-RS"/>
        </w:rPr>
        <w:t xml:space="preserve"> </w:t>
      </w:r>
      <w:proofErr w:type="spellStart"/>
      <w:r w:rsidRPr="5F76035F">
        <w:rPr>
          <w:color w:val="2F5496" w:themeColor="accent1" w:themeShade="BF"/>
          <w:lang w:val="sr-Latn-RS"/>
        </w:rPr>
        <w:t>najusp</w:t>
      </w:r>
      <w:r w:rsidR="00AC3237">
        <w:rPr>
          <w:color w:val="2F5496" w:themeColor="accent1" w:themeShade="BF"/>
          <w:lang w:val="sr-Latn-RS"/>
        </w:rPr>
        <w:t>j</w:t>
      </w:r>
      <w:r w:rsidRPr="5F76035F">
        <w:rPr>
          <w:color w:val="2F5496" w:themeColor="accent1" w:themeShade="BF"/>
          <w:lang w:val="sr-Latn-RS"/>
        </w:rPr>
        <w:t>ešnijim</w:t>
      </w:r>
      <w:proofErr w:type="spellEnd"/>
      <w:r w:rsidRPr="5F76035F">
        <w:rPr>
          <w:color w:val="2F5496" w:themeColor="accent1" w:themeShade="BF"/>
          <w:lang w:val="sr-Latn-RS"/>
        </w:rPr>
        <w:t xml:space="preserve"> gradovima i opštinama</w:t>
      </w:r>
      <w:r w:rsidR="009978D2">
        <w:rPr>
          <w:b/>
          <w:color w:val="92D050"/>
          <w:lang w:val="sr-Latn-RS"/>
        </w:rPr>
        <w:t>.</w:t>
      </w:r>
    </w:p>
    <w:p w14:paraId="69FD49E2" w14:textId="77777777" w:rsidR="00DC19FA" w:rsidRPr="00F05A9E" w:rsidRDefault="00DC19FA" w:rsidP="00DC19FA">
      <w:pPr>
        <w:spacing w:line="20" w:lineRule="atLeast"/>
        <w:contextualSpacing/>
        <w:rPr>
          <w:bCs/>
          <w:color w:val="2F5496"/>
        </w:rPr>
      </w:pPr>
    </w:p>
    <w:p w14:paraId="3508536C" w14:textId="46063BAC" w:rsidR="00DC19FA" w:rsidRPr="002F4D47" w:rsidRDefault="0002539F" w:rsidP="53521EA3">
      <w:pPr>
        <w:spacing w:line="20" w:lineRule="atLeast"/>
        <w:contextualSpacing/>
        <w:rPr>
          <w:color w:val="2F5496" w:themeColor="accent1" w:themeShade="BF"/>
          <w:lang w:val="sr-Latn-RS"/>
        </w:rPr>
      </w:pPr>
      <w:r>
        <w:rPr>
          <w:color w:val="2F5496" w:themeColor="accent1" w:themeShade="BF"/>
          <w:lang w:val="sr-Latn-RS"/>
        </w:rPr>
        <w:t>Više informacija o BFC SEE p</w:t>
      </w:r>
      <w:r w:rsidR="00DC19FA" w:rsidRPr="5F76035F">
        <w:rPr>
          <w:color w:val="2F5496" w:themeColor="accent1" w:themeShade="BF"/>
          <w:lang w:val="sr-Latn-RS"/>
        </w:rPr>
        <w:t>rogramu</w:t>
      </w:r>
      <w:r w:rsidR="00F278A9">
        <w:rPr>
          <w:color w:val="2F5496" w:themeColor="accent1" w:themeShade="BF"/>
          <w:lang w:val="sr-Latn-RS"/>
        </w:rPr>
        <w:t xml:space="preserve"> i</w:t>
      </w:r>
      <w:r w:rsidR="00DC19FA" w:rsidRPr="5F76035F">
        <w:rPr>
          <w:color w:val="2F5496" w:themeColor="accent1" w:themeShade="BF"/>
          <w:lang w:val="sr-Latn-RS"/>
        </w:rPr>
        <w:t xml:space="preserve"> procesu </w:t>
      </w:r>
      <w:proofErr w:type="spellStart"/>
      <w:r w:rsidR="00AC3237">
        <w:rPr>
          <w:color w:val="2F5496" w:themeColor="accent1" w:themeShade="BF"/>
          <w:lang w:val="sr-Latn-RS"/>
        </w:rPr>
        <w:t>s</w:t>
      </w:r>
      <w:r w:rsidR="00DC19FA" w:rsidRPr="5F76035F">
        <w:rPr>
          <w:color w:val="2F5496" w:themeColor="accent1" w:themeShade="BF"/>
          <w:lang w:val="sr-Latn-RS"/>
        </w:rPr>
        <w:t>ertifikacije</w:t>
      </w:r>
      <w:proofErr w:type="spellEnd"/>
      <w:r w:rsidR="68EE0AC3" w:rsidRPr="5F76035F">
        <w:rPr>
          <w:color w:val="2F5496" w:themeColor="accent1" w:themeShade="BF"/>
          <w:lang w:val="sr-Latn-RS"/>
        </w:rPr>
        <w:t xml:space="preserve">, </w:t>
      </w:r>
      <w:r w:rsidR="00DC19FA" w:rsidRPr="5F76035F">
        <w:rPr>
          <w:color w:val="2F5496" w:themeColor="accent1" w:themeShade="BF"/>
          <w:lang w:val="sr-Latn-RS"/>
        </w:rPr>
        <w:t>kriterijum</w:t>
      </w:r>
      <w:r w:rsidR="07E3682D" w:rsidRPr="5F76035F">
        <w:rPr>
          <w:color w:val="2F5496" w:themeColor="accent1" w:themeShade="BF"/>
          <w:lang w:val="sr-Latn-RS"/>
        </w:rPr>
        <w:t>im</w:t>
      </w:r>
      <w:r w:rsidR="00DC19FA" w:rsidRPr="5F76035F">
        <w:rPr>
          <w:color w:val="2F5496" w:themeColor="accent1" w:themeShade="BF"/>
          <w:lang w:val="sr-Latn-RS"/>
        </w:rPr>
        <w:t xml:space="preserve">a IV </w:t>
      </w:r>
      <w:r w:rsidR="007E5E0E">
        <w:rPr>
          <w:color w:val="2F5496" w:themeColor="accent1" w:themeShade="BF"/>
          <w:lang w:val="sr-Latn-RS"/>
        </w:rPr>
        <w:t>e</w:t>
      </w:r>
      <w:r w:rsidR="00DC19FA" w:rsidRPr="5F76035F">
        <w:rPr>
          <w:color w:val="2F5496" w:themeColor="accent1" w:themeShade="BF"/>
          <w:lang w:val="sr-Latn-RS"/>
        </w:rPr>
        <w:t>dicije</w:t>
      </w:r>
      <w:r w:rsidR="1CE36A1A" w:rsidRPr="5F76035F">
        <w:rPr>
          <w:color w:val="2F5496" w:themeColor="accent1" w:themeShade="BF"/>
          <w:lang w:val="sr-Latn-RS"/>
        </w:rPr>
        <w:t>, kao i uslovima</w:t>
      </w:r>
      <w:r w:rsidR="002F4D47">
        <w:rPr>
          <w:color w:val="2F5496" w:themeColor="accent1" w:themeShade="BF"/>
          <w:lang w:val="sr-Latn-RS"/>
        </w:rPr>
        <w:t xml:space="preserve"> za</w:t>
      </w:r>
      <w:r w:rsidR="1CE36A1A" w:rsidRPr="5F76035F">
        <w:rPr>
          <w:color w:val="2F5496" w:themeColor="accent1" w:themeShade="BF"/>
          <w:lang w:val="sr-Latn-RS"/>
        </w:rPr>
        <w:t xml:space="preserve"> učešć</w:t>
      </w:r>
      <w:r w:rsidR="002F4D47">
        <w:rPr>
          <w:color w:val="2F5496" w:themeColor="accent1" w:themeShade="BF"/>
          <w:lang w:val="sr-Latn-RS"/>
        </w:rPr>
        <w:t>e</w:t>
      </w:r>
      <w:r w:rsidR="00DC19FA" w:rsidRPr="5F76035F">
        <w:rPr>
          <w:color w:val="2F5496" w:themeColor="accent1" w:themeShade="BF"/>
          <w:lang w:val="sr-Latn-RS"/>
        </w:rPr>
        <w:t xml:space="preserve"> </w:t>
      </w:r>
      <w:r w:rsidR="00D33AA1">
        <w:rPr>
          <w:color w:val="2F5496" w:themeColor="accent1" w:themeShade="BF"/>
          <w:lang w:val="sr-Latn-RS"/>
        </w:rPr>
        <w:t>sl</w:t>
      </w:r>
      <w:r w:rsidR="00AC3237">
        <w:rPr>
          <w:color w:val="2F5496" w:themeColor="accent1" w:themeShade="BF"/>
          <w:lang w:val="sr-Latn-RS"/>
        </w:rPr>
        <w:t>ij</w:t>
      </w:r>
      <w:r w:rsidR="00D33AA1">
        <w:rPr>
          <w:color w:val="2F5496" w:themeColor="accent1" w:themeShade="BF"/>
          <w:lang w:val="sr-Latn-RS"/>
        </w:rPr>
        <w:t>edi</w:t>
      </w:r>
      <w:r w:rsidR="00DC19FA" w:rsidRPr="5F76035F">
        <w:rPr>
          <w:color w:val="2F5496" w:themeColor="accent1" w:themeShade="BF"/>
          <w:lang w:val="sr-Latn-RS"/>
        </w:rPr>
        <w:t xml:space="preserve"> </w:t>
      </w:r>
      <w:r w:rsidR="00DC19FA" w:rsidRPr="5F76035F">
        <w:rPr>
          <w:b/>
          <w:bCs/>
          <w:color w:val="92D050"/>
          <w:lang w:val="sr-Latn-RS"/>
        </w:rPr>
        <w:t>u okviru priložene dokumentacije</w:t>
      </w:r>
      <w:r w:rsidR="00DC19FA" w:rsidRPr="5F76035F">
        <w:rPr>
          <w:color w:val="2F5496" w:themeColor="accent1" w:themeShade="BF"/>
          <w:lang w:val="sr-Latn-RS"/>
        </w:rPr>
        <w:t>.</w:t>
      </w:r>
    </w:p>
    <w:p w14:paraId="1B75146D" w14:textId="40ACAA8D" w:rsidR="00DC19FA" w:rsidRDefault="00DC19FA" w:rsidP="00DC19FA">
      <w:pPr>
        <w:spacing w:line="20" w:lineRule="atLeast"/>
        <w:contextualSpacing/>
        <w:rPr>
          <w:bCs/>
          <w:color w:val="2F5496"/>
          <w:lang w:val="sr-Latn-R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C19FA" w:rsidRPr="00130209" w14:paraId="7761C40C" w14:textId="77777777" w:rsidTr="0002539F">
        <w:tc>
          <w:tcPr>
            <w:tcW w:w="10207" w:type="dxa"/>
            <w:shd w:val="clear" w:color="auto" w:fill="0C2342"/>
          </w:tcPr>
          <w:p w14:paraId="0C8C1C9B" w14:textId="77777777" w:rsidR="00A07A7A" w:rsidRDefault="00A07A7A" w:rsidP="00641DD4">
            <w:pPr>
              <w:spacing w:line="20" w:lineRule="atLeast"/>
              <w:contextualSpacing/>
              <w:rPr>
                <w:bCs/>
                <w:color w:val="FFFFFF"/>
                <w:sz w:val="16"/>
                <w:szCs w:val="16"/>
                <w:lang w:val="sr-Latn-RS"/>
              </w:rPr>
            </w:pPr>
          </w:p>
          <w:p w14:paraId="7AAC8A58" w14:textId="0F9D9C67" w:rsidR="00DC19FA" w:rsidRDefault="00007660" w:rsidP="00641DD4">
            <w:pPr>
              <w:spacing w:line="20" w:lineRule="atLeast"/>
              <w:contextualSpacing/>
              <w:rPr>
                <w:bCs/>
                <w:color w:val="FFFFFF"/>
                <w:sz w:val="16"/>
                <w:szCs w:val="16"/>
                <w:lang w:val="sr-Latn-RS"/>
              </w:rPr>
            </w:pPr>
            <w:r>
              <w:rPr>
                <w:bCs/>
                <w:color w:val="FFFFFF"/>
                <w:lang w:val="sr-Latn-RS"/>
              </w:rPr>
              <w:t xml:space="preserve">Za sve zainteresovane </w:t>
            </w:r>
            <w:r w:rsidR="00AB42EE">
              <w:rPr>
                <w:bCs/>
                <w:color w:val="FFFFFF"/>
                <w:lang w:val="sr-Latn-RS"/>
              </w:rPr>
              <w:t>gradove i opštine</w:t>
            </w:r>
            <w:r w:rsidR="00DC19FA">
              <w:rPr>
                <w:bCs/>
                <w:color w:val="FFFFFF"/>
                <w:lang w:val="sr-Latn-RS"/>
              </w:rPr>
              <w:t xml:space="preserve"> organizov</w:t>
            </w:r>
            <w:r>
              <w:rPr>
                <w:bCs/>
                <w:color w:val="FFFFFF"/>
                <w:lang w:val="sr-Latn-RS"/>
              </w:rPr>
              <w:t>aćemo</w:t>
            </w:r>
            <w:r w:rsidR="00DC19FA">
              <w:rPr>
                <w:bCs/>
                <w:color w:val="FFFFFF"/>
                <w:lang w:val="sr-Latn-RS"/>
              </w:rPr>
              <w:t xml:space="preserve"> </w:t>
            </w:r>
            <w:r w:rsidR="00DC19FA" w:rsidRPr="00D64604">
              <w:rPr>
                <w:b/>
                <w:color w:val="FFFFFF"/>
                <w:lang w:val="sr-Latn-RS"/>
              </w:rPr>
              <w:t>info sesij</w:t>
            </w:r>
            <w:r w:rsidR="005508FB">
              <w:rPr>
                <w:b/>
                <w:color w:val="FFFFFF"/>
                <w:lang w:val="sr-Latn-RS"/>
              </w:rPr>
              <w:t>u</w:t>
            </w:r>
            <w:r w:rsidR="00CF0493">
              <w:rPr>
                <w:bCs/>
                <w:color w:val="FFFFFF"/>
                <w:lang w:val="sr-Latn-RS"/>
              </w:rPr>
              <w:t xml:space="preserve"> </w:t>
            </w:r>
            <w:r w:rsidR="0020730F">
              <w:rPr>
                <w:bCs/>
                <w:color w:val="FFFFFF"/>
                <w:lang w:val="sr-Latn-RS"/>
              </w:rPr>
              <w:t xml:space="preserve">s ciljem </w:t>
            </w:r>
            <w:r w:rsidR="00DC19FA" w:rsidRPr="001A4E71">
              <w:rPr>
                <w:bCs/>
                <w:color w:val="FFFFFF"/>
                <w:lang w:val="sr-Latn-RS"/>
              </w:rPr>
              <w:t xml:space="preserve">da </w:t>
            </w:r>
            <w:r w:rsidR="0020730F">
              <w:rPr>
                <w:bCs/>
                <w:color w:val="FFFFFF"/>
                <w:lang w:val="sr-Latn-RS"/>
              </w:rPr>
              <w:t>vas</w:t>
            </w:r>
            <w:r w:rsidR="00DC19FA" w:rsidRPr="001A4E71">
              <w:rPr>
                <w:bCs/>
                <w:color w:val="FFFFFF"/>
                <w:lang w:val="sr-Latn-RS"/>
              </w:rPr>
              <w:t xml:space="preserve"> dodatno informiš</w:t>
            </w:r>
            <w:r w:rsidR="00CE2BBA">
              <w:rPr>
                <w:bCs/>
                <w:color w:val="FFFFFF"/>
                <w:lang w:val="sr-Latn-RS"/>
              </w:rPr>
              <w:t>e</w:t>
            </w:r>
            <w:r w:rsidR="0020730F">
              <w:rPr>
                <w:bCs/>
                <w:color w:val="FFFFFF"/>
                <w:lang w:val="sr-Latn-RS"/>
              </w:rPr>
              <w:t xml:space="preserve">mo </w:t>
            </w:r>
            <w:r w:rsidR="00DC19FA" w:rsidRPr="001A4E71">
              <w:rPr>
                <w:bCs/>
                <w:color w:val="FFFFFF"/>
                <w:lang w:val="sr-Latn-RS"/>
              </w:rPr>
              <w:t>o detaljim</w:t>
            </w:r>
            <w:r w:rsidR="00087C37">
              <w:rPr>
                <w:bCs/>
                <w:color w:val="FFFFFF"/>
                <w:lang w:val="sr-Latn-RS"/>
              </w:rPr>
              <w:t xml:space="preserve">a i uslovima učešća u </w:t>
            </w:r>
            <w:proofErr w:type="spellStart"/>
            <w:r w:rsidR="00087C37">
              <w:rPr>
                <w:bCs/>
                <w:color w:val="FFFFFF"/>
                <w:lang w:val="sr-Latn-RS"/>
              </w:rPr>
              <w:t>p</w:t>
            </w:r>
            <w:r w:rsidR="00A20AF9">
              <w:rPr>
                <w:bCs/>
                <w:color w:val="FFFFFF"/>
                <w:lang w:val="sr-Latn-RS"/>
              </w:rPr>
              <w:t>rogramu.</w:t>
            </w:r>
            <w:r w:rsidR="009E7C45">
              <w:rPr>
                <w:bCs/>
                <w:color w:val="FFFFFF"/>
                <w:lang w:val="sr-Latn-RS"/>
              </w:rPr>
              <w:t>Prijav</w:t>
            </w:r>
            <w:r w:rsidR="005508FB">
              <w:rPr>
                <w:bCs/>
                <w:color w:val="FFFFFF"/>
                <w:lang w:val="sr-Latn-RS"/>
              </w:rPr>
              <w:t>a</w:t>
            </w:r>
            <w:proofErr w:type="spellEnd"/>
            <w:r w:rsidR="009E7C45">
              <w:rPr>
                <w:bCs/>
                <w:color w:val="FFFFFF"/>
                <w:lang w:val="sr-Latn-RS"/>
              </w:rPr>
              <w:t xml:space="preserve"> </w:t>
            </w:r>
            <w:r w:rsidR="002805CC">
              <w:rPr>
                <w:bCs/>
                <w:color w:val="FFFFFF"/>
                <w:lang w:val="sr-Latn-RS"/>
              </w:rPr>
              <w:t>za</w:t>
            </w:r>
            <w:r w:rsidR="00DC19FA">
              <w:rPr>
                <w:bCs/>
                <w:color w:val="FFFFFF"/>
                <w:lang w:val="sr-Latn-RS"/>
              </w:rPr>
              <w:t xml:space="preserve"> info sesij</w:t>
            </w:r>
            <w:r w:rsidR="002805CC">
              <w:rPr>
                <w:bCs/>
                <w:color w:val="FFFFFF"/>
                <w:lang w:val="sr-Latn-RS"/>
              </w:rPr>
              <w:t>u</w:t>
            </w:r>
            <w:r w:rsidR="009E7C45">
              <w:rPr>
                <w:b/>
                <w:color w:val="FFFFFF"/>
                <w:lang w:val="sr-Latn-RS"/>
              </w:rPr>
              <w:t xml:space="preserve"> </w:t>
            </w:r>
            <w:r w:rsidR="00DC19FA" w:rsidRPr="00731829">
              <w:rPr>
                <w:b/>
                <w:color w:val="FFFFFF"/>
                <w:lang w:val="sr-Latn-RS"/>
              </w:rPr>
              <w:t xml:space="preserve">na </w:t>
            </w:r>
            <w:r w:rsidR="00AC3237">
              <w:rPr>
                <w:b/>
                <w:lang w:val="sr-Latn-RS"/>
              </w:rPr>
              <w:t>e-mail:</w:t>
            </w:r>
            <w:r w:rsidR="00CF0493">
              <w:rPr>
                <w:b/>
                <w:lang w:val="sr-Latn-RS"/>
              </w:rPr>
              <w:t xml:space="preserve"> </w:t>
            </w:r>
            <w:hyperlink r:id="rId8" w:history="1">
              <w:r w:rsidR="00087C37" w:rsidRPr="009978D2">
                <w:rPr>
                  <w:rStyle w:val="Hyperlink"/>
                  <w:b/>
                  <w:color w:val="FFFF00"/>
                  <w:lang w:val="sr-Latn-RS"/>
                </w:rPr>
                <w:t>svjetlanat@komorars.ba</w:t>
              </w:r>
            </w:hyperlink>
            <w:r w:rsidR="00087C37" w:rsidRPr="009978D2">
              <w:rPr>
                <w:b/>
                <w:color w:val="FFFF00"/>
                <w:lang w:val="sr-Latn-RS"/>
              </w:rPr>
              <w:t>,</w:t>
            </w:r>
            <w:r w:rsidR="00087C37">
              <w:rPr>
                <w:b/>
                <w:lang w:val="sr-Latn-RS"/>
              </w:rPr>
              <w:t xml:space="preserve"> do </w:t>
            </w:r>
            <w:proofErr w:type="spellStart"/>
            <w:r w:rsidR="00087C37">
              <w:rPr>
                <w:b/>
                <w:lang w:val="sr-Latn-RS"/>
              </w:rPr>
              <w:t>10.4.2023.godine</w:t>
            </w:r>
            <w:proofErr w:type="spellEnd"/>
            <w:r w:rsidR="00A20AF9">
              <w:rPr>
                <w:b/>
                <w:lang w:val="sr-Latn-RS"/>
              </w:rPr>
              <w:t xml:space="preserve"> </w:t>
            </w:r>
            <w:r w:rsidR="00DC19FA" w:rsidRPr="00731829">
              <w:rPr>
                <w:b/>
                <w:color w:val="FFFFFF"/>
                <w:lang w:val="sr-Latn-RS"/>
              </w:rPr>
              <w:t>.</w:t>
            </w:r>
          </w:p>
          <w:p w14:paraId="2FAF6927" w14:textId="76321715" w:rsidR="00A07A7A" w:rsidRPr="00A07A7A" w:rsidRDefault="00A07A7A" w:rsidP="00641DD4">
            <w:pPr>
              <w:spacing w:line="20" w:lineRule="atLeast"/>
              <w:contextualSpacing/>
              <w:rPr>
                <w:bCs/>
                <w:color w:val="FFFFFF"/>
                <w:sz w:val="16"/>
                <w:szCs w:val="16"/>
                <w:lang w:val="sr-Latn-RS"/>
              </w:rPr>
            </w:pPr>
          </w:p>
        </w:tc>
      </w:tr>
    </w:tbl>
    <w:p w14:paraId="6C60919F" w14:textId="6233E5CD" w:rsidR="00885442" w:rsidRDefault="00885442"/>
    <w:sectPr w:rsidR="008854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160E3" w14:textId="77777777" w:rsidR="004D68CD" w:rsidRDefault="004D68CD" w:rsidP="00214E3A">
      <w:pPr>
        <w:spacing w:after="0" w:line="240" w:lineRule="auto"/>
      </w:pPr>
      <w:r>
        <w:separator/>
      </w:r>
    </w:p>
  </w:endnote>
  <w:endnote w:type="continuationSeparator" w:id="0">
    <w:p w14:paraId="7E3747B0" w14:textId="77777777" w:rsidR="004D68CD" w:rsidRDefault="004D68CD" w:rsidP="00214E3A">
      <w:pPr>
        <w:spacing w:after="0" w:line="240" w:lineRule="auto"/>
      </w:pPr>
      <w:r>
        <w:continuationSeparator/>
      </w:r>
    </w:p>
  </w:endnote>
  <w:endnote w:type="continuationNotice" w:id="1">
    <w:p w14:paraId="34352172" w14:textId="77777777" w:rsidR="004D68CD" w:rsidRDefault="004D6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BFC1" w14:textId="77777777" w:rsidR="008C2A7E" w:rsidRDefault="008C2A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290" w14:textId="5E468E97" w:rsidR="00321A26" w:rsidRDefault="008C2A7E">
    <w:pPr>
      <w:pStyle w:val="Footer"/>
      <w:rPr>
        <w:noProof/>
      </w:rPr>
    </w:pPr>
    <w:r>
      <w:rPr>
        <w:noProof/>
        <w:lang w:val="sr-Latn-BA" w:eastAsia="sr-Latn-BA"/>
      </w:rPr>
      <w:drawing>
        <wp:anchor distT="0" distB="0" distL="114300" distR="114300" simplePos="0" relativeHeight="251659266" behindDoc="0" locked="0" layoutInCell="1" allowOverlap="1" wp14:anchorId="3BB8A9A9" wp14:editId="6C261FBF">
          <wp:simplePos x="0" y="0"/>
          <wp:positionH relativeFrom="column">
            <wp:posOffset>-171450</wp:posOffset>
          </wp:positionH>
          <wp:positionV relativeFrom="paragraph">
            <wp:posOffset>-113665</wp:posOffset>
          </wp:positionV>
          <wp:extent cx="4600575" cy="9215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92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125E1A" w14:textId="6FB4C076" w:rsidR="00214E3A" w:rsidRDefault="00214E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3B458" w14:textId="77777777" w:rsidR="008C2A7E" w:rsidRDefault="008C2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0849" w14:textId="77777777" w:rsidR="004D68CD" w:rsidRDefault="004D68CD" w:rsidP="00214E3A">
      <w:pPr>
        <w:spacing w:after="0" w:line="240" w:lineRule="auto"/>
      </w:pPr>
      <w:r>
        <w:separator/>
      </w:r>
    </w:p>
  </w:footnote>
  <w:footnote w:type="continuationSeparator" w:id="0">
    <w:p w14:paraId="719956BC" w14:textId="77777777" w:rsidR="004D68CD" w:rsidRDefault="004D68CD" w:rsidP="00214E3A">
      <w:pPr>
        <w:spacing w:after="0" w:line="240" w:lineRule="auto"/>
      </w:pPr>
      <w:r>
        <w:continuationSeparator/>
      </w:r>
    </w:p>
  </w:footnote>
  <w:footnote w:type="continuationNotice" w:id="1">
    <w:p w14:paraId="25E13DDA" w14:textId="77777777" w:rsidR="004D68CD" w:rsidRDefault="004D68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AA51B" w14:textId="77777777" w:rsidR="00214E3A" w:rsidRDefault="004D68CD">
    <w:pPr>
      <w:pStyle w:val="Header"/>
    </w:pPr>
    <w:r>
      <w:rPr>
        <w:noProof/>
      </w:rPr>
      <w:pict w14:anchorId="478E9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40157" o:spid="_x0000_s2050" type="#_x0000_t75" style="position:absolute;left:0;text-align:left;margin-left:0;margin-top:0;width:595.4pt;height:842.15pt;z-index:-251658239;mso-position-horizontal:center;mso-position-horizontal-relative:margin;mso-position-vertical:center;mso-position-vertical-relative:margin" o:allowincell="f">
          <v:imagedata r:id="rId1" o:title="Untitled design (8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531BB" w14:textId="77777777" w:rsidR="00214E3A" w:rsidRDefault="004D68CD">
    <w:pPr>
      <w:pStyle w:val="Header"/>
    </w:pPr>
    <w:r>
      <w:rPr>
        <w:noProof/>
      </w:rPr>
      <w:pict w14:anchorId="457E5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40158" o:spid="_x0000_s2051" type="#_x0000_t75" style="position:absolute;left:0;text-align:left;margin-left:-1in;margin-top:-72.25pt;width:610.4pt;height:863.4pt;z-index:-251658238;mso-position-horizontal-relative:margin;mso-position-vertical-relative:margin" o:allowincell="f">
          <v:imagedata r:id="rId1" o:title="Untitled design (8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FB618" w14:textId="77777777" w:rsidR="00214E3A" w:rsidRDefault="004D68CD">
    <w:pPr>
      <w:pStyle w:val="Header"/>
    </w:pPr>
    <w:r>
      <w:rPr>
        <w:noProof/>
      </w:rPr>
      <w:pict w14:anchorId="1C0DF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40156" o:spid="_x0000_s2049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Untitled design (8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D43"/>
    <w:multiLevelType w:val="hybridMultilevel"/>
    <w:tmpl w:val="0CA6BB2C"/>
    <w:lvl w:ilvl="0" w:tplc="FB882F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3A"/>
    <w:rsid w:val="00007660"/>
    <w:rsid w:val="0002539F"/>
    <w:rsid w:val="0005626E"/>
    <w:rsid w:val="00086421"/>
    <w:rsid w:val="00087C37"/>
    <w:rsid w:val="000906E9"/>
    <w:rsid w:val="000A4EF2"/>
    <w:rsid w:val="000F738A"/>
    <w:rsid w:val="00130C4B"/>
    <w:rsid w:val="00131D11"/>
    <w:rsid w:val="0014193E"/>
    <w:rsid w:val="00146AFB"/>
    <w:rsid w:val="001629F6"/>
    <w:rsid w:val="00166AD1"/>
    <w:rsid w:val="0017650C"/>
    <w:rsid w:val="001E494D"/>
    <w:rsid w:val="0020730F"/>
    <w:rsid w:val="00213F15"/>
    <w:rsid w:val="00214E3A"/>
    <w:rsid w:val="00221D41"/>
    <w:rsid w:val="00250700"/>
    <w:rsid w:val="00252E35"/>
    <w:rsid w:val="0025559F"/>
    <w:rsid w:val="002805CC"/>
    <w:rsid w:val="00297D5C"/>
    <w:rsid w:val="002A7689"/>
    <w:rsid w:val="002B75C5"/>
    <w:rsid w:val="002D259C"/>
    <w:rsid w:val="002E65DB"/>
    <w:rsid w:val="002F2A15"/>
    <w:rsid w:val="002F4D47"/>
    <w:rsid w:val="002F5B62"/>
    <w:rsid w:val="003118CA"/>
    <w:rsid w:val="00316962"/>
    <w:rsid w:val="00321A26"/>
    <w:rsid w:val="00326F27"/>
    <w:rsid w:val="00344A73"/>
    <w:rsid w:val="00350B21"/>
    <w:rsid w:val="00352155"/>
    <w:rsid w:val="003609C4"/>
    <w:rsid w:val="00364437"/>
    <w:rsid w:val="003853B6"/>
    <w:rsid w:val="0039683E"/>
    <w:rsid w:val="003B0B7E"/>
    <w:rsid w:val="003E359C"/>
    <w:rsid w:val="003E7394"/>
    <w:rsid w:val="003F532E"/>
    <w:rsid w:val="00402F43"/>
    <w:rsid w:val="00404506"/>
    <w:rsid w:val="00450418"/>
    <w:rsid w:val="00477067"/>
    <w:rsid w:val="004D0920"/>
    <w:rsid w:val="004D68CD"/>
    <w:rsid w:val="00501D1F"/>
    <w:rsid w:val="005221CB"/>
    <w:rsid w:val="005273DB"/>
    <w:rsid w:val="005424AD"/>
    <w:rsid w:val="005508FB"/>
    <w:rsid w:val="005A2D82"/>
    <w:rsid w:val="005B7EBC"/>
    <w:rsid w:val="005E7AD6"/>
    <w:rsid w:val="005F1894"/>
    <w:rsid w:val="00614574"/>
    <w:rsid w:val="00621AE5"/>
    <w:rsid w:val="00627134"/>
    <w:rsid w:val="00641DD4"/>
    <w:rsid w:val="00642FAA"/>
    <w:rsid w:val="00652970"/>
    <w:rsid w:val="00656EFF"/>
    <w:rsid w:val="006626FA"/>
    <w:rsid w:val="00681590"/>
    <w:rsid w:val="006A0681"/>
    <w:rsid w:val="006A703A"/>
    <w:rsid w:val="006B187A"/>
    <w:rsid w:val="006C5155"/>
    <w:rsid w:val="00731919"/>
    <w:rsid w:val="007342DE"/>
    <w:rsid w:val="007429C2"/>
    <w:rsid w:val="00746A69"/>
    <w:rsid w:val="00746E14"/>
    <w:rsid w:val="00751CB0"/>
    <w:rsid w:val="0079049F"/>
    <w:rsid w:val="007C7848"/>
    <w:rsid w:val="007D29CE"/>
    <w:rsid w:val="007E235E"/>
    <w:rsid w:val="007E5E0E"/>
    <w:rsid w:val="007F2276"/>
    <w:rsid w:val="007F41B2"/>
    <w:rsid w:val="007F421F"/>
    <w:rsid w:val="007F4C40"/>
    <w:rsid w:val="00800059"/>
    <w:rsid w:val="008010D5"/>
    <w:rsid w:val="00871CF7"/>
    <w:rsid w:val="00882CE7"/>
    <w:rsid w:val="00885442"/>
    <w:rsid w:val="008A4708"/>
    <w:rsid w:val="008A5F5A"/>
    <w:rsid w:val="008A6D84"/>
    <w:rsid w:val="008C2A7E"/>
    <w:rsid w:val="008C629E"/>
    <w:rsid w:val="008D3BA0"/>
    <w:rsid w:val="008E4690"/>
    <w:rsid w:val="00923F51"/>
    <w:rsid w:val="00941E6D"/>
    <w:rsid w:val="00961902"/>
    <w:rsid w:val="009978D2"/>
    <w:rsid w:val="009A152C"/>
    <w:rsid w:val="009B00EA"/>
    <w:rsid w:val="009E7C45"/>
    <w:rsid w:val="009F2C46"/>
    <w:rsid w:val="00A07A7A"/>
    <w:rsid w:val="00A20AF9"/>
    <w:rsid w:val="00A3027F"/>
    <w:rsid w:val="00A42EF6"/>
    <w:rsid w:val="00A630EA"/>
    <w:rsid w:val="00A63E57"/>
    <w:rsid w:val="00A71AA0"/>
    <w:rsid w:val="00A97DD5"/>
    <w:rsid w:val="00AA7640"/>
    <w:rsid w:val="00AB42EE"/>
    <w:rsid w:val="00AC3237"/>
    <w:rsid w:val="00AE452C"/>
    <w:rsid w:val="00AE57A2"/>
    <w:rsid w:val="00B023C5"/>
    <w:rsid w:val="00B15FB2"/>
    <w:rsid w:val="00B201B5"/>
    <w:rsid w:val="00B23FBF"/>
    <w:rsid w:val="00B33DD5"/>
    <w:rsid w:val="00B37089"/>
    <w:rsid w:val="00B436E3"/>
    <w:rsid w:val="00B618AE"/>
    <w:rsid w:val="00B62B4D"/>
    <w:rsid w:val="00B75C79"/>
    <w:rsid w:val="00B912F9"/>
    <w:rsid w:val="00BE0F74"/>
    <w:rsid w:val="00BE1172"/>
    <w:rsid w:val="00BE13FA"/>
    <w:rsid w:val="00C07AFB"/>
    <w:rsid w:val="00C1078A"/>
    <w:rsid w:val="00C5536A"/>
    <w:rsid w:val="00C651E6"/>
    <w:rsid w:val="00C70474"/>
    <w:rsid w:val="00C85375"/>
    <w:rsid w:val="00C86047"/>
    <w:rsid w:val="00CA6050"/>
    <w:rsid w:val="00CE2BBA"/>
    <w:rsid w:val="00CE44A1"/>
    <w:rsid w:val="00CF0493"/>
    <w:rsid w:val="00CF1E62"/>
    <w:rsid w:val="00D06217"/>
    <w:rsid w:val="00D2459D"/>
    <w:rsid w:val="00D33AA1"/>
    <w:rsid w:val="00D3637A"/>
    <w:rsid w:val="00D40666"/>
    <w:rsid w:val="00D463FB"/>
    <w:rsid w:val="00D64604"/>
    <w:rsid w:val="00D73D5E"/>
    <w:rsid w:val="00D91A2A"/>
    <w:rsid w:val="00DA0DBB"/>
    <w:rsid w:val="00DB4C3A"/>
    <w:rsid w:val="00DC19FA"/>
    <w:rsid w:val="00DD313D"/>
    <w:rsid w:val="00DE3B5B"/>
    <w:rsid w:val="00DF2BBB"/>
    <w:rsid w:val="00E05CA1"/>
    <w:rsid w:val="00E74248"/>
    <w:rsid w:val="00E87012"/>
    <w:rsid w:val="00E9758A"/>
    <w:rsid w:val="00EB2679"/>
    <w:rsid w:val="00EE422D"/>
    <w:rsid w:val="00F0710D"/>
    <w:rsid w:val="00F21C6E"/>
    <w:rsid w:val="00F278A9"/>
    <w:rsid w:val="00F30A8E"/>
    <w:rsid w:val="00F402E8"/>
    <w:rsid w:val="00F41C9A"/>
    <w:rsid w:val="00F44BED"/>
    <w:rsid w:val="00F47351"/>
    <w:rsid w:val="00F71A9C"/>
    <w:rsid w:val="00F83A35"/>
    <w:rsid w:val="00F86CB1"/>
    <w:rsid w:val="00F94FDB"/>
    <w:rsid w:val="00F96278"/>
    <w:rsid w:val="00FC1954"/>
    <w:rsid w:val="00FD23BE"/>
    <w:rsid w:val="07E3682D"/>
    <w:rsid w:val="0D06FD34"/>
    <w:rsid w:val="0FA47160"/>
    <w:rsid w:val="1CE36A1A"/>
    <w:rsid w:val="2199A2FD"/>
    <w:rsid w:val="251ACABE"/>
    <w:rsid w:val="25865C6B"/>
    <w:rsid w:val="2BD7E267"/>
    <w:rsid w:val="2E3EC71D"/>
    <w:rsid w:val="365A5F38"/>
    <w:rsid w:val="36FAA341"/>
    <w:rsid w:val="3CAD4D0C"/>
    <w:rsid w:val="3D1F1C80"/>
    <w:rsid w:val="401B9FD0"/>
    <w:rsid w:val="42A8FD3A"/>
    <w:rsid w:val="528861AA"/>
    <w:rsid w:val="53521EA3"/>
    <w:rsid w:val="5649496D"/>
    <w:rsid w:val="5B610580"/>
    <w:rsid w:val="5F76035F"/>
    <w:rsid w:val="68EE0AC3"/>
    <w:rsid w:val="75E5ABCB"/>
    <w:rsid w:val="7844717B"/>
    <w:rsid w:val="7E39D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EFB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F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3A"/>
  </w:style>
  <w:style w:type="paragraph" w:styleId="Footer">
    <w:name w:val="footer"/>
    <w:basedOn w:val="Normal"/>
    <w:link w:val="FooterChar"/>
    <w:uiPriority w:val="99"/>
    <w:unhideWhenUsed/>
    <w:rsid w:val="0021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3A"/>
  </w:style>
  <w:style w:type="character" w:styleId="Hyperlink">
    <w:name w:val="Hyperlink"/>
    <w:uiPriority w:val="99"/>
    <w:unhideWhenUsed/>
    <w:rsid w:val="00DC19F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F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3A"/>
  </w:style>
  <w:style w:type="paragraph" w:styleId="Footer">
    <w:name w:val="footer"/>
    <w:basedOn w:val="Normal"/>
    <w:link w:val="FooterChar"/>
    <w:uiPriority w:val="99"/>
    <w:unhideWhenUsed/>
    <w:rsid w:val="0021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3A"/>
  </w:style>
  <w:style w:type="character" w:styleId="Hyperlink">
    <w:name w:val="Hyperlink"/>
    <w:uiPriority w:val="99"/>
    <w:unhideWhenUsed/>
    <w:rsid w:val="00DC19F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etlanat@komorars.b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Pekovic</dc:creator>
  <cp:lastModifiedBy>Svjetlana Kević-Zrnić</cp:lastModifiedBy>
  <cp:revision>9</cp:revision>
  <cp:lastPrinted>2023-03-22T10:37:00Z</cp:lastPrinted>
  <dcterms:created xsi:type="dcterms:W3CDTF">2023-03-22T07:58:00Z</dcterms:created>
  <dcterms:modified xsi:type="dcterms:W3CDTF">2023-03-23T10:04:00Z</dcterms:modified>
</cp:coreProperties>
</file>