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F2" w:rsidRDefault="00E262F2" w:rsidP="00800A19">
      <w:pPr>
        <w:rPr>
          <w:rFonts w:ascii="Arial Narrow" w:hAnsi="Arial Narrow"/>
          <w:b/>
          <w:sz w:val="22"/>
          <w:szCs w:val="22"/>
          <w:lang w:val="sr-Cyrl-CS"/>
        </w:rPr>
      </w:pPr>
    </w:p>
    <w:p w:rsidR="00800A19" w:rsidRPr="00BD161D" w:rsidRDefault="00BD161D" w:rsidP="00BD161D">
      <w:pPr>
        <w:jc w:val="center"/>
        <w:rPr>
          <w:rFonts w:ascii="Arial Narrow" w:hAnsi="Arial Narrow"/>
          <w:caps/>
          <w:color w:val="FF0000"/>
          <w:sz w:val="28"/>
          <w:szCs w:val="22"/>
          <w:lang w:val="sr-Latn-RS"/>
        </w:rPr>
      </w:pPr>
      <w:r w:rsidRPr="00BD161D">
        <w:rPr>
          <w:rFonts w:ascii="Arial Narrow" w:hAnsi="Arial Narrow"/>
          <w:b/>
          <w:caps/>
          <w:color w:val="FF0000"/>
          <w:sz w:val="28"/>
          <w:szCs w:val="22"/>
          <w:lang w:val="sr-Latn-RS"/>
        </w:rPr>
        <w:t>Akademija za vlastiti biznis</w:t>
      </w:r>
    </w:p>
    <w:p w:rsidR="0083168E" w:rsidRDefault="004E13A2" w:rsidP="00443668">
      <w:pPr>
        <w:jc w:val="both"/>
        <w:rPr>
          <w:rFonts w:ascii="Arial Narrow" w:hAnsi="Arial Narrow"/>
          <w:sz w:val="22"/>
          <w:szCs w:val="22"/>
          <w:lang w:val="bs-Latn-BA"/>
        </w:rPr>
      </w:pPr>
      <w:r>
        <w:rPr>
          <w:rFonts w:ascii="Arial Narrow" w:hAnsi="Arial Narrow"/>
          <w:sz w:val="22"/>
          <w:szCs w:val="22"/>
          <w:lang w:val="bs-Latn-BA"/>
        </w:rPr>
        <w:tab/>
      </w:r>
      <w:r>
        <w:rPr>
          <w:rFonts w:ascii="Arial Narrow" w:hAnsi="Arial Narrow"/>
          <w:sz w:val="22"/>
          <w:szCs w:val="22"/>
          <w:lang w:val="bs-Latn-BA"/>
        </w:rPr>
        <w:tab/>
      </w:r>
    </w:p>
    <w:p w:rsidR="00CC5FE0" w:rsidRPr="00BD161D" w:rsidRDefault="00CC5FE0" w:rsidP="00E262F2">
      <w:pPr>
        <w:spacing w:before="120"/>
        <w:jc w:val="both"/>
        <w:rPr>
          <w:rFonts w:ascii="Arial Narrow" w:hAnsi="Arial Narrow" w:cs="TrebuchetMS"/>
          <w:color w:val="44546A" w:themeColor="text2"/>
          <w:sz w:val="22"/>
          <w:szCs w:val="22"/>
          <w:lang w:val="en-US"/>
        </w:rPr>
      </w:pPr>
      <w:r w:rsidRPr="00BD161D">
        <w:rPr>
          <w:rFonts w:ascii="Arial Narrow" w:hAnsi="Arial Narrow"/>
          <w:color w:val="44546A" w:themeColor="text2"/>
          <w:sz w:val="22"/>
          <w:szCs w:val="22"/>
          <w:lang w:val="bs-Latn-BA"/>
        </w:rPr>
        <w:t xml:space="preserve">Područna privredna komora Bijeljina u saradnji sa </w:t>
      </w:r>
      <w:r w:rsidR="0083168E" w:rsidRPr="00BD161D">
        <w:rPr>
          <w:rFonts w:ascii="Arial Narrow" w:hAnsi="Arial Narrow"/>
          <w:color w:val="44546A" w:themeColor="text2"/>
          <w:sz w:val="22"/>
          <w:szCs w:val="22"/>
          <w:lang w:val="bs-Latn-BA"/>
        </w:rPr>
        <w:t xml:space="preserve">privrednim društvom </w:t>
      </w:r>
      <w:r w:rsidRPr="00BD161D">
        <w:rPr>
          <w:rFonts w:ascii="Arial Narrow" w:hAnsi="Arial Narrow"/>
          <w:color w:val="44546A" w:themeColor="text2"/>
          <w:sz w:val="22"/>
          <w:szCs w:val="22"/>
          <w:lang w:val="bs-Latn-BA"/>
        </w:rPr>
        <w:t xml:space="preserve"> </w:t>
      </w:r>
      <w:r w:rsidR="0083168E" w:rsidRPr="00BD161D">
        <w:rPr>
          <w:rFonts w:ascii="Arial Narrow" w:hAnsi="Arial Narrow"/>
          <w:color w:val="44546A" w:themeColor="text2"/>
          <w:sz w:val="22"/>
          <w:szCs w:val="22"/>
          <w:lang w:val="bs-Latn-BA"/>
        </w:rPr>
        <w:t>„</w:t>
      </w:r>
      <w:r w:rsidR="001370F4">
        <w:rPr>
          <w:rFonts w:ascii="Arial Narrow" w:hAnsi="Arial Narrow"/>
          <w:color w:val="44546A" w:themeColor="text2"/>
          <w:sz w:val="22"/>
          <w:szCs w:val="22"/>
          <w:lang w:val="bs-Latn-BA"/>
        </w:rPr>
        <w:t>S</w:t>
      </w:r>
      <w:r w:rsidRPr="00BD161D">
        <w:rPr>
          <w:rFonts w:ascii="Arial Narrow" w:hAnsi="Arial Narrow"/>
          <w:color w:val="44546A" w:themeColor="text2"/>
          <w:sz w:val="22"/>
          <w:szCs w:val="22"/>
          <w:lang w:val="bs-Latn-BA"/>
        </w:rPr>
        <w:t>o</w:t>
      </w:r>
      <w:r w:rsidR="001370F4">
        <w:rPr>
          <w:rFonts w:ascii="Arial Narrow" w:hAnsi="Arial Narrow"/>
          <w:color w:val="44546A" w:themeColor="text2"/>
          <w:sz w:val="22"/>
          <w:szCs w:val="22"/>
          <w:lang w:val="bs-Latn-BA"/>
        </w:rPr>
        <w:t>l</w:t>
      </w:r>
      <w:bookmarkStart w:id="0" w:name="_GoBack"/>
      <w:bookmarkEnd w:id="0"/>
      <w:r w:rsidRPr="00BD161D">
        <w:rPr>
          <w:rFonts w:ascii="Arial Narrow" w:hAnsi="Arial Narrow"/>
          <w:color w:val="44546A" w:themeColor="text2"/>
          <w:sz w:val="22"/>
          <w:szCs w:val="22"/>
          <w:lang w:val="bs-Latn-BA"/>
        </w:rPr>
        <w:t xml:space="preserve">via </w:t>
      </w:r>
      <w:r w:rsidR="009F5F2D" w:rsidRPr="00BD161D">
        <w:rPr>
          <w:rFonts w:ascii="Arial Narrow" w:hAnsi="Arial Narrow"/>
          <w:color w:val="44546A" w:themeColor="text2"/>
          <w:sz w:val="22"/>
          <w:szCs w:val="22"/>
          <w:lang w:val="bs-Latn-BA"/>
        </w:rPr>
        <w:t>FME</w:t>
      </w:r>
      <w:r w:rsidR="0083168E" w:rsidRPr="00BD161D">
        <w:rPr>
          <w:rFonts w:ascii="Arial Narrow" w:hAnsi="Arial Narrow"/>
          <w:color w:val="44546A" w:themeColor="text2"/>
          <w:sz w:val="22"/>
          <w:szCs w:val="22"/>
          <w:lang w:val="bs-Latn-BA"/>
        </w:rPr>
        <w:t>“ doo Banja Luka</w:t>
      </w:r>
      <w:r w:rsidR="00A640E7" w:rsidRPr="00BD161D">
        <w:rPr>
          <w:rFonts w:ascii="Arial Narrow" w:hAnsi="Arial Narrow"/>
          <w:color w:val="44546A" w:themeColor="text2"/>
          <w:sz w:val="22"/>
          <w:szCs w:val="22"/>
          <w:lang w:val="bs-Latn-BA"/>
        </w:rPr>
        <w:t xml:space="preserve"> (www.solvia.ba)</w:t>
      </w:r>
      <w:r w:rsidR="0083168E" w:rsidRPr="00BD161D">
        <w:rPr>
          <w:rFonts w:ascii="Arial Narrow" w:hAnsi="Arial Narrow"/>
          <w:color w:val="44546A" w:themeColor="text2"/>
          <w:sz w:val="22"/>
          <w:szCs w:val="22"/>
          <w:lang w:val="bs-Latn-BA"/>
        </w:rPr>
        <w:t xml:space="preserve"> organizuje </w:t>
      </w:r>
      <w:r w:rsidR="00EF698F" w:rsidRPr="00BD161D">
        <w:rPr>
          <w:rFonts w:ascii="Arial Narrow" w:hAnsi="Arial Narrow"/>
          <w:color w:val="44546A" w:themeColor="text2"/>
          <w:sz w:val="22"/>
          <w:szCs w:val="22"/>
          <w:lang w:val="bs-Latn-BA"/>
        </w:rPr>
        <w:t xml:space="preserve">edukaciju pod nazivom </w:t>
      </w:r>
      <w:r w:rsidR="00EF698F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„Akademija za vlastiti biznis“. “Akademija za vlastiti biznis” je koncept stručnog usavršavanja prvenstveno namjenjen za postojeće</w:t>
      </w:r>
      <w:r w:rsidR="00EF698F" w:rsidRPr="00BD161D">
        <w:rPr>
          <w:rFonts w:ascii="Arial Narrow" w:hAnsi="Arial Narrow"/>
          <w:color w:val="44546A" w:themeColor="text2"/>
          <w:sz w:val="22"/>
          <w:szCs w:val="22"/>
          <w:lang w:val="bs-Latn-BA"/>
        </w:rPr>
        <w:t xml:space="preserve"> </w:t>
      </w:r>
      <w:r w:rsidR="00EF698F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vlasnike/menadžere preduzeća i one koje žele pokrenuti vlastiti biznis. Predavanja sadrže sva neophodna praktična</w:t>
      </w:r>
      <w:r w:rsidR="00EF698F" w:rsidRPr="00BD161D">
        <w:rPr>
          <w:rFonts w:ascii="Arial Narrow" w:hAnsi="Arial Narrow"/>
          <w:color w:val="44546A" w:themeColor="text2"/>
          <w:sz w:val="22"/>
          <w:szCs w:val="22"/>
          <w:lang w:val="bs-Latn-BA"/>
        </w:rPr>
        <w:t xml:space="preserve"> </w:t>
      </w:r>
      <w:r w:rsidR="00EF698F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finansijska znanja, koja omogućavaju poboljšavanje i stabilnost poslovanja.</w:t>
      </w:r>
    </w:p>
    <w:p w:rsidR="00EF698F" w:rsidRPr="00BD161D" w:rsidRDefault="00EF698F" w:rsidP="00E262F2">
      <w:pPr>
        <w:autoSpaceDE w:val="0"/>
        <w:autoSpaceDN w:val="0"/>
        <w:adjustRightInd w:val="0"/>
        <w:spacing w:before="120"/>
        <w:jc w:val="both"/>
        <w:rPr>
          <w:rFonts w:ascii="Arial Narrow" w:hAnsi="Arial Narrow" w:cs="TrebuchetMS"/>
          <w:color w:val="44546A" w:themeColor="text2"/>
          <w:sz w:val="22"/>
          <w:szCs w:val="22"/>
          <w:lang w:val="bs-Latn-BA"/>
        </w:rPr>
      </w:pPr>
      <w:r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Edukacij</w:t>
      </w:r>
      <w:r w:rsidR="003568C8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 xml:space="preserve">a uključuje 4 modula predavanja koji </w:t>
      </w:r>
      <w:r w:rsidR="003568C8" w:rsidRPr="00BD161D">
        <w:rPr>
          <w:rFonts w:ascii="Arial Narrow" w:hAnsi="Arial Narrow" w:cs="TrebuchetMS"/>
          <w:color w:val="44546A" w:themeColor="text2"/>
          <w:sz w:val="22"/>
          <w:szCs w:val="22"/>
          <w:lang w:val="bs-Latn-BA"/>
        </w:rPr>
        <w:t>će se od</w:t>
      </w:r>
      <w:r w:rsidR="00F2486B" w:rsidRPr="00BD161D">
        <w:rPr>
          <w:rFonts w:ascii="Arial Narrow" w:hAnsi="Arial Narrow" w:cs="TrebuchetMS"/>
          <w:color w:val="44546A" w:themeColor="text2"/>
          <w:sz w:val="22"/>
          <w:szCs w:val="22"/>
          <w:lang w:val="bs-Latn-BA"/>
        </w:rPr>
        <w:t>ržati u periodu oktobar-novembar</w:t>
      </w:r>
      <w:r w:rsidR="003568C8" w:rsidRPr="00BD161D">
        <w:rPr>
          <w:rFonts w:ascii="Arial Narrow" w:hAnsi="Arial Narrow" w:cs="TrebuchetMS"/>
          <w:color w:val="44546A" w:themeColor="text2"/>
          <w:sz w:val="22"/>
          <w:szCs w:val="22"/>
          <w:lang w:val="bs-Latn-BA"/>
        </w:rPr>
        <w:t xml:space="preserve"> 2016. god. prema </w:t>
      </w:r>
      <w:r w:rsidR="00BE3963">
        <w:rPr>
          <w:rFonts w:ascii="Arial Narrow" w:hAnsi="Arial Narrow" w:cs="TrebuchetMS"/>
          <w:color w:val="44546A" w:themeColor="text2"/>
          <w:sz w:val="22"/>
          <w:szCs w:val="22"/>
          <w:lang w:val="bs-Latn-BA"/>
        </w:rPr>
        <w:t>sledećem rasporedu</w:t>
      </w:r>
      <w:r w:rsidR="003568C8" w:rsidRPr="00BD161D">
        <w:rPr>
          <w:rFonts w:ascii="Arial Narrow" w:hAnsi="Arial Narrow" w:cs="TrebuchetMS"/>
          <w:color w:val="44546A" w:themeColor="text2"/>
          <w:sz w:val="22"/>
          <w:szCs w:val="22"/>
          <w:lang w:val="bs-Latn-BA"/>
        </w:rPr>
        <w:t>:</w:t>
      </w:r>
    </w:p>
    <w:p w:rsidR="003568C8" w:rsidRPr="00BD161D" w:rsidRDefault="003568C8" w:rsidP="00E262F2">
      <w:pPr>
        <w:autoSpaceDE w:val="0"/>
        <w:autoSpaceDN w:val="0"/>
        <w:adjustRightInd w:val="0"/>
        <w:spacing w:before="240"/>
        <w:rPr>
          <w:rFonts w:ascii="Arial Narrow" w:hAnsi="Arial Narrow" w:cs="TrebuchetMS"/>
          <w:color w:val="44546A" w:themeColor="text2"/>
          <w:sz w:val="22"/>
          <w:szCs w:val="22"/>
          <w:lang w:val="en-US"/>
        </w:rPr>
      </w:pPr>
      <w:r w:rsidRPr="00BD161D">
        <w:rPr>
          <w:rFonts w:ascii="Arial Narrow" w:hAnsi="Arial Narrow" w:cs="TrebuchetMS"/>
          <w:color w:val="FF0000"/>
          <w:sz w:val="22"/>
          <w:szCs w:val="22"/>
          <w:lang w:val="en-US"/>
        </w:rPr>
        <w:t>Modul 1 - Kako upravljati finansijama preduzeća</w:t>
      </w:r>
      <w:r w:rsidR="00EB21EF" w:rsidRPr="00BD161D">
        <w:rPr>
          <w:rFonts w:ascii="Arial Narrow" w:hAnsi="Arial Narrow" w:cs="TrebuchetMS"/>
          <w:color w:val="FF0000"/>
          <w:sz w:val="22"/>
          <w:szCs w:val="22"/>
          <w:lang w:val="en-US"/>
        </w:rPr>
        <w:t xml:space="preserve">? </w:t>
      </w:r>
      <w:r w:rsidR="00EB21EF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 xml:space="preserve">- </w:t>
      </w:r>
      <w:r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 xml:space="preserve"> 20.oktobar 2016. god 12.00 – 17.00 </w:t>
      </w:r>
      <w:r w:rsidR="00F2486B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časova</w:t>
      </w:r>
    </w:p>
    <w:p w:rsidR="003568C8" w:rsidRPr="00BD161D" w:rsidRDefault="003568C8" w:rsidP="003568C8">
      <w:pPr>
        <w:numPr>
          <w:ilvl w:val="0"/>
          <w:numId w:val="8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kako pratiti efikasnost sredstava;</w:t>
      </w:r>
    </w:p>
    <w:p w:rsidR="003568C8" w:rsidRPr="00BD161D" w:rsidRDefault="003568C8" w:rsidP="003568C8">
      <w:pPr>
        <w:numPr>
          <w:ilvl w:val="0"/>
          <w:numId w:val="8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održavanje ročne usklađenosti sredstava;</w:t>
      </w:r>
    </w:p>
    <w:p w:rsidR="003568C8" w:rsidRPr="00BD161D" w:rsidRDefault="003568C8" w:rsidP="003568C8">
      <w:pPr>
        <w:numPr>
          <w:ilvl w:val="0"/>
          <w:numId w:val="8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upravljanje rezultatom;</w:t>
      </w:r>
    </w:p>
    <w:p w:rsidR="003568C8" w:rsidRPr="00BD161D" w:rsidRDefault="003568C8" w:rsidP="003568C8">
      <w:pPr>
        <w:numPr>
          <w:ilvl w:val="0"/>
          <w:numId w:val="8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od čega zavisi mogućnost plaćanja i novčani tok;</w:t>
      </w:r>
    </w:p>
    <w:p w:rsidR="003568C8" w:rsidRPr="00BD161D" w:rsidRDefault="003568C8" w:rsidP="003568C8">
      <w:pPr>
        <w:numPr>
          <w:ilvl w:val="0"/>
          <w:numId w:val="8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šta znači racionalno zaduživanje.</w:t>
      </w:r>
    </w:p>
    <w:p w:rsidR="00EF698F" w:rsidRPr="00BD161D" w:rsidRDefault="00EF698F" w:rsidP="00E262F2">
      <w:pPr>
        <w:autoSpaceDE w:val="0"/>
        <w:autoSpaceDN w:val="0"/>
        <w:adjustRightInd w:val="0"/>
        <w:spacing w:before="240"/>
        <w:rPr>
          <w:rFonts w:ascii="Arial Narrow" w:hAnsi="Arial Narrow" w:cs="TrebuchetMS"/>
          <w:sz w:val="22"/>
          <w:szCs w:val="22"/>
          <w:lang w:val="en-US"/>
        </w:rPr>
      </w:pPr>
      <w:r w:rsidRPr="00BD161D">
        <w:rPr>
          <w:rFonts w:ascii="Arial Narrow" w:hAnsi="Arial Narrow" w:cs="TrebuchetMS"/>
          <w:color w:val="FF0000"/>
          <w:sz w:val="22"/>
          <w:szCs w:val="22"/>
          <w:lang w:val="en-US"/>
        </w:rPr>
        <w:t>Modul 2 - Kako upravljati dugovima preduzeća</w:t>
      </w:r>
      <w:r w:rsidR="00EB21EF" w:rsidRPr="00BD161D">
        <w:rPr>
          <w:rFonts w:ascii="Arial Narrow" w:hAnsi="Arial Narrow" w:cs="TrebuchetMS"/>
          <w:color w:val="FF0000"/>
          <w:sz w:val="22"/>
          <w:szCs w:val="22"/>
          <w:lang w:val="en-US"/>
        </w:rPr>
        <w:t xml:space="preserve">? </w:t>
      </w:r>
      <w:r w:rsidR="00EB21EF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-</w:t>
      </w:r>
      <w:r w:rsidR="003568C8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 xml:space="preserve"> 27. </w:t>
      </w:r>
      <w:r w:rsidR="00037862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o</w:t>
      </w:r>
      <w:r w:rsidR="003568C8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ktobar 2016.god.</w:t>
      </w:r>
      <w:r w:rsidR="00037862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 xml:space="preserve"> 12.00 – 17.00 </w:t>
      </w:r>
      <w:r w:rsidR="00F2486B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časova</w:t>
      </w:r>
    </w:p>
    <w:p w:rsidR="00EF698F" w:rsidRPr="00BD161D" w:rsidRDefault="00EF698F" w:rsidP="00EF698F">
      <w:pPr>
        <w:numPr>
          <w:ilvl w:val="0"/>
          <w:numId w:val="9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racionalno zaduživanje;</w:t>
      </w:r>
    </w:p>
    <w:p w:rsidR="00EF698F" w:rsidRPr="00BD161D" w:rsidRDefault="00EF698F" w:rsidP="00EF698F">
      <w:pPr>
        <w:numPr>
          <w:ilvl w:val="0"/>
          <w:numId w:val="9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održiva mogućnost plaćanja-CF;</w:t>
      </w:r>
    </w:p>
    <w:p w:rsidR="00EF698F" w:rsidRPr="00BD161D" w:rsidRDefault="00EF698F" w:rsidP="00EF698F">
      <w:pPr>
        <w:numPr>
          <w:ilvl w:val="0"/>
          <w:numId w:val="9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kreditna sposobnost preduzeća – iskustva i preporuke;</w:t>
      </w:r>
    </w:p>
    <w:p w:rsidR="00EF698F" w:rsidRPr="00BD161D" w:rsidRDefault="00EF698F" w:rsidP="00EF698F">
      <w:pPr>
        <w:numPr>
          <w:ilvl w:val="0"/>
          <w:numId w:val="9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prilagođavanje kreditne sposobnosti;</w:t>
      </w:r>
    </w:p>
    <w:p w:rsidR="00EF698F" w:rsidRPr="00BD161D" w:rsidRDefault="00EF698F" w:rsidP="00EF698F">
      <w:pPr>
        <w:numPr>
          <w:ilvl w:val="0"/>
          <w:numId w:val="9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kako poboljšati kreditnu sposobnost.</w:t>
      </w:r>
    </w:p>
    <w:p w:rsidR="00EF698F" w:rsidRPr="00BD161D" w:rsidRDefault="00EF698F" w:rsidP="00E262F2">
      <w:pPr>
        <w:autoSpaceDE w:val="0"/>
        <w:autoSpaceDN w:val="0"/>
        <w:adjustRightInd w:val="0"/>
        <w:spacing w:before="240"/>
        <w:rPr>
          <w:rFonts w:ascii="Arial Narrow" w:hAnsi="Arial Narrow" w:cs="TrebuchetMS"/>
          <w:sz w:val="22"/>
          <w:szCs w:val="22"/>
          <w:lang w:val="en-US"/>
        </w:rPr>
      </w:pPr>
      <w:r w:rsidRPr="00BD161D">
        <w:rPr>
          <w:rFonts w:ascii="Arial Narrow" w:hAnsi="Arial Narrow" w:cs="TrebuchetMS"/>
          <w:color w:val="FF0000"/>
          <w:sz w:val="22"/>
          <w:szCs w:val="22"/>
          <w:lang w:val="en-US"/>
        </w:rPr>
        <w:t>Modul 3 - Zašto dobre firme postanu loše</w:t>
      </w:r>
      <w:r w:rsidR="00EB21EF" w:rsidRPr="00BD161D">
        <w:rPr>
          <w:rFonts w:ascii="Arial Narrow" w:hAnsi="Arial Narrow" w:cs="TrebuchetMS"/>
          <w:color w:val="FF0000"/>
          <w:sz w:val="22"/>
          <w:szCs w:val="22"/>
          <w:lang w:val="en-US"/>
        </w:rPr>
        <w:t xml:space="preserve">? </w:t>
      </w:r>
      <w:r w:rsidR="00EB21EF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-</w:t>
      </w:r>
      <w:r w:rsidR="00037862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 xml:space="preserve"> 0</w:t>
      </w:r>
      <w:r w:rsidR="00EB21EF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4</w:t>
      </w:r>
      <w:r w:rsidR="00037862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.novembar 2016.god 12.00 – 17.00</w:t>
      </w:r>
      <w:r w:rsidR="00F2486B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 xml:space="preserve"> časova</w:t>
      </w:r>
    </w:p>
    <w:p w:rsidR="00EF698F" w:rsidRPr="00BD161D" w:rsidRDefault="00EF698F" w:rsidP="00EF698F">
      <w:pPr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zbog čega najčešće propada biznis;</w:t>
      </w:r>
    </w:p>
    <w:p w:rsidR="00EF698F" w:rsidRPr="00BD161D" w:rsidRDefault="00EF698F" w:rsidP="00EF698F">
      <w:pPr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signali za uzbunu i obrazac razvoja krize;</w:t>
      </w:r>
    </w:p>
    <w:p w:rsidR="00EF698F" w:rsidRPr="00BD161D" w:rsidRDefault="00EF698F" w:rsidP="00EF698F">
      <w:pPr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gdje griješe vlasnici/menadžeri;</w:t>
      </w:r>
    </w:p>
    <w:p w:rsidR="00EF698F" w:rsidRPr="00BD161D" w:rsidRDefault="00EF698F" w:rsidP="00EF698F">
      <w:pPr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šta je AI i kako prepoznati to stanje;</w:t>
      </w:r>
    </w:p>
    <w:p w:rsidR="00EF698F" w:rsidRPr="00BD161D" w:rsidRDefault="00EF698F" w:rsidP="00EF698F">
      <w:pPr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odgovor na AI – AW: Sada je tako.</w:t>
      </w:r>
    </w:p>
    <w:p w:rsidR="001C420D" w:rsidRPr="00037862" w:rsidRDefault="00EF698F" w:rsidP="00E262F2">
      <w:pPr>
        <w:spacing w:before="240"/>
        <w:jc w:val="both"/>
        <w:rPr>
          <w:rFonts w:ascii="Arial Narrow" w:hAnsi="Arial Narrow"/>
          <w:b/>
          <w:sz w:val="22"/>
          <w:szCs w:val="22"/>
          <w:lang w:val="bs-Latn-BA"/>
        </w:rPr>
      </w:pPr>
      <w:r w:rsidRPr="00BD161D">
        <w:rPr>
          <w:rFonts w:ascii="Arial Narrow" w:hAnsi="Arial Narrow" w:cs="TrebuchetMS"/>
          <w:color w:val="FF0000"/>
          <w:sz w:val="22"/>
          <w:szCs w:val="22"/>
          <w:lang w:val="en-US"/>
        </w:rPr>
        <w:t>Modul 4 – Koliko vrijedi</w:t>
      </w:r>
      <w:r w:rsidR="00EB21EF" w:rsidRPr="00BD161D">
        <w:rPr>
          <w:rFonts w:ascii="Arial Narrow" w:hAnsi="Arial Narrow" w:cs="TrebuchetMS"/>
          <w:color w:val="FF0000"/>
          <w:sz w:val="22"/>
          <w:szCs w:val="22"/>
          <w:lang w:val="en-US"/>
        </w:rPr>
        <w:t xml:space="preserve"> moja kompanija? </w:t>
      </w:r>
      <w:r w:rsidR="00EB21EF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-</w:t>
      </w:r>
      <w:r w:rsidR="00037862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 xml:space="preserve"> 1</w:t>
      </w:r>
      <w:r w:rsidR="00EB21EF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1</w:t>
      </w:r>
      <w:r w:rsidR="00037862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.novembar 2016.god 12.00-17.00</w:t>
      </w:r>
      <w:r w:rsidR="00F2486B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 xml:space="preserve"> časova</w:t>
      </w:r>
    </w:p>
    <w:p w:rsidR="00EF698F" w:rsidRPr="00BD161D" w:rsidRDefault="00EF698F" w:rsidP="00EF698F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načini vrednovanja;</w:t>
      </w:r>
    </w:p>
    <w:p w:rsidR="00EF698F" w:rsidRPr="00BD161D" w:rsidRDefault="00EF698F" w:rsidP="00EF698F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kako brzo vrednovati mali biznis;</w:t>
      </w:r>
    </w:p>
    <w:p w:rsidR="00EF698F" w:rsidRPr="00BD161D" w:rsidRDefault="00EF698F" w:rsidP="00EF698F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kako jednostavno vrednovati kompanije;</w:t>
      </w:r>
    </w:p>
    <w:p w:rsidR="00EF698F" w:rsidRPr="00BD161D" w:rsidRDefault="00EF698F" w:rsidP="00EF698F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koji su uporedni pokazatelji i iskustva;</w:t>
      </w:r>
    </w:p>
    <w:p w:rsidR="003568C8" w:rsidRPr="00BD161D" w:rsidRDefault="00EF698F" w:rsidP="003568C8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dodatni faktori vrijednosti.</w:t>
      </w:r>
    </w:p>
    <w:p w:rsidR="00A31B8B" w:rsidRPr="00BD161D" w:rsidRDefault="00316EEC" w:rsidP="00E262F2">
      <w:pPr>
        <w:autoSpaceDE w:val="0"/>
        <w:autoSpaceDN w:val="0"/>
        <w:adjustRightInd w:val="0"/>
        <w:spacing w:before="120"/>
        <w:jc w:val="both"/>
        <w:rPr>
          <w:rFonts w:ascii="Arial Narrow" w:hAnsi="Arial Narrow" w:cs="TrebuchetMS"/>
          <w:color w:val="FF0000"/>
          <w:sz w:val="22"/>
          <w:szCs w:val="22"/>
          <w:lang w:val="en-US"/>
        </w:rPr>
      </w:pPr>
      <w:r w:rsidRPr="00BD161D">
        <w:rPr>
          <w:rFonts w:ascii="Arial Narrow" w:hAnsi="Arial Narrow" w:cs="TrebuchetMS"/>
          <w:color w:val="FF0000"/>
          <w:sz w:val="22"/>
          <w:szCs w:val="22"/>
          <w:lang w:val="en-US"/>
        </w:rPr>
        <w:t>Predavač</w:t>
      </w:r>
    </w:p>
    <w:p w:rsidR="00316EEC" w:rsidRPr="00BD161D" w:rsidRDefault="00316EEC" w:rsidP="00A31B8B">
      <w:pPr>
        <w:autoSpaceDE w:val="0"/>
        <w:autoSpaceDN w:val="0"/>
        <w:adjustRightInd w:val="0"/>
        <w:jc w:val="both"/>
        <w:rPr>
          <w:rFonts w:ascii="Arial Narrow" w:hAnsi="Arial Narrow" w:cs="TrebuchetMS"/>
          <w:color w:val="44546A" w:themeColor="text2"/>
          <w:sz w:val="20"/>
          <w:szCs w:val="22"/>
          <w:lang w:val="en-US"/>
        </w:rPr>
      </w:pPr>
      <w:r w:rsidRPr="00BD161D">
        <w:rPr>
          <w:rFonts w:ascii="Arial Narrow" w:hAnsi="Arial Narrow" w:cs="TrebuchetMS"/>
          <w:b/>
          <w:color w:val="44546A" w:themeColor="text2"/>
          <w:sz w:val="20"/>
          <w:szCs w:val="22"/>
          <w:lang w:val="en-US"/>
        </w:rPr>
        <w:t>Mladen Ignjatović</w:t>
      </w:r>
      <w:r w:rsidRPr="00BD161D">
        <w:rPr>
          <w:rFonts w:ascii="Arial Narrow" w:hAnsi="Arial Narrow" w:cs="TrebuchetMS"/>
          <w:color w:val="44546A" w:themeColor="text2"/>
          <w:sz w:val="20"/>
          <w:szCs w:val="22"/>
          <w:lang w:val="en-US"/>
        </w:rPr>
        <w:t>, diplomirani ekonomista. Prije osnivanja SOLVIA koncepta karijeru je razvijao kroz bankarski sektor u BiH (Nova banka, Hypa Alpe Adria Bank, Uni Credit Bank). Obavljao je nekoliko specijalističkih i direktorskih fuknkcija u sektorima investicionog bankarstva, monitoringa korporativnih klijenata i klijenata iz sektora MSP, procjene i odobravanja kreditnog rizika, te restrukturiranja velikih korporativnih klijenata. Za HAAB ERCE iz Zagreba je 2008. godine izvršio ocjenu vrijednosti kapitala M:TEL a. d. Banja Luka. Posjeduje zvanja: broker, portfolio menadžer i ovlašćeni procjenjivač kapitala preduzeća.</w:t>
      </w:r>
    </w:p>
    <w:p w:rsidR="003568C8" w:rsidRPr="00BD161D" w:rsidRDefault="003568C8" w:rsidP="00E262F2">
      <w:pPr>
        <w:autoSpaceDE w:val="0"/>
        <w:autoSpaceDN w:val="0"/>
        <w:adjustRightInd w:val="0"/>
        <w:spacing w:before="120"/>
        <w:jc w:val="both"/>
        <w:rPr>
          <w:rFonts w:ascii="Arial Narrow" w:hAnsi="Arial Narrow" w:cs="TrebuchetMS"/>
          <w:color w:val="44546A" w:themeColor="text2"/>
          <w:sz w:val="22"/>
          <w:szCs w:val="22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Svi moduli sadr</w:t>
      </w:r>
      <w:r w:rsidR="00FF0A72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že i primjere iz poslovne prakse,</w:t>
      </w:r>
      <w:r w:rsidRPr="00BD161D">
        <w:rPr>
          <w:rFonts w:ascii="Arial Narrow" w:hAnsi="Arial Narrow" w:cs="TrebuchetMS"/>
          <w:b/>
          <w:color w:val="44546A" w:themeColor="text2"/>
          <w:sz w:val="22"/>
          <w:szCs w:val="22"/>
          <w:lang w:val="en-US"/>
        </w:rPr>
        <w:t xml:space="preserve"> </w:t>
      </w:r>
      <w:r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traju po 4 radna sata i</w:t>
      </w:r>
      <w:r w:rsidR="00E262F2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>s</w:t>
      </w:r>
      <w:r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 xml:space="preserve"> provode se k</w:t>
      </w:r>
      <w:r w:rsidR="00FD2554"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 xml:space="preserve">roz interaktivna </w:t>
      </w:r>
      <w:r w:rsidRPr="00BD161D">
        <w:rPr>
          <w:rFonts w:ascii="Arial Narrow" w:hAnsi="Arial Narrow" w:cs="TrebuchetMS"/>
          <w:color w:val="44546A" w:themeColor="text2"/>
          <w:sz w:val="22"/>
          <w:szCs w:val="22"/>
          <w:lang w:val="en-US"/>
        </w:rPr>
        <w:t xml:space="preserve">predavanja, praktične primjere i diskusiju. </w:t>
      </w:r>
    </w:p>
    <w:p w:rsidR="00EF698F" w:rsidRPr="00BD161D" w:rsidRDefault="003568C8" w:rsidP="00E262F2">
      <w:pPr>
        <w:spacing w:before="120"/>
        <w:jc w:val="both"/>
        <w:rPr>
          <w:rFonts w:ascii="Arial Narrow" w:hAnsi="Arial Narrow" w:cs="TrebuchetMS"/>
          <w:color w:val="44546A" w:themeColor="text2"/>
          <w:sz w:val="22"/>
          <w:szCs w:val="18"/>
          <w:lang w:val="en-US"/>
        </w:rPr>
      </w:pPr>
      <w:r w:rsidRPr="00BD161D">
        <w:rPr>
          <w:rFonts w:ascii="Arial Narrow" w:hAnsi="Arial Narrow" w:cs="TrebuchetMS"/>
          <w:color w:val="44546A" w:themeColor="text2"/>
          <w:sz w:val="22"/>
          <w:szCs w:val="18"/>
          <w:lang w:val="en-US"/>
        </w:rPr>
        <w:t xml:space="preserve">Cijena po modulu </w:t>
      </w:r>
      <w:r w:rsidR="00E262F2" w:rsidRPr="00BD161D">
        <w:rPr>
          <w:rFonts w:ascii="Arial Narrow" w:hAnsi="Arial Narrow" w:cs="TrebuchetMS"/>
          <w:color w:val="44546A" w:themeColor="text2"/>
          <w:sz w:val="22"/>
          <w:szCs w:val="18"/>
          <w:lang w:val="en-US"/>
        </w:rPr>
        <w:t>za jednog uč</w:t>
      </w:r>
      <w:r w:rsidR="00CB75CF" w:rsidRPr="00BD161D">
        <w:rPr>
          <w:rFonts w:ascii="Arial Narrow" w:hAnsi="Arial Narrow" w:cs="TrebuchetMS"/>
          <w:color w:val="44546A" w:themeColor="text2"/>
          <w:sz w:val="22"/>
          <w:szCs w:val="18"/>
          <w:lang w:val="en-US"/>
        </w:rPr>
        <w:t xml:space="preserve">esnika </w:t>
      </w:r>
      <w:r w:rsidRPr="00BD161D">
        <w:rPr>
          <w:rFonts w:ascii="Arial Narrow" w:hAnsi="Arial Narrow" w:cs="TrebuchetMS"/>
          <w:color w:val="44546A" w:themeColor="text2"/>
          <w:sz w:val="22"/>
          <w:szCs w:val="18"/>
          <w:lang w:val="en-US"/>
        </w:rPr>
        <w:t>iznosi</w:t>
      </w:r>
      <w:r w:rsidR="00E262F2" w:rsidRPr="00BD161D">
        <w:rPr>
          <w:rFonts w:ascii="Arial Narrow" w:hAnsi="Arial Narrow" w:cs="TrebuchetMS"/>
          <w:color w:val="44546A" w:themeColor="text2"/>
          <w:sz w:val="22"/>
          <w:szCs w:val="18"/>
          <w:lang w:val="en-US"/>
        </w:rPr>
        <w:t xml:space="preserve"> 180.00 KM. Prijavu i uplatu</w:t>
      </w:r>
      <w:r w:rsidR="00037862" w:rsidRPr="00BD161D">
        <w:rPr>
          <w:rFonts w:ascii="Arial Narrow" w:hAnsi="Arial Narrow" w:cs="TrebuchetMS"/>
          <w:color w:val="44546A" w:themeColor="text2"/>
          <w:sz w:val="22"/>
          <w:szCs w:val="18"/>
          <w:lang w:val="en-US"/>
        </w:rPr>
        <w:t xml:space="preserve"> kotizacije </w:t>
      </w:r>
      <w:r w:rsidR="00FF0A72" w:rsidRPr="00BD161D">
        <w:rPr>
          <w:rFonts w:ascii="Arial Narrow" w:hAnsi="Arial Narrow" w:cs="TrebuchetMS"/>
          <w:color w:val="44546A" w:themeColor="text2"/>
          <w:sz w:val="22"/>
          <w:szCs w:val="18"/>
          <w:lang w:val="en-US"/>
        </w:rPr>
        <w:t>potrebno je izvrš</w:t>
      </w:r>
      <w:r w:rsidR="00037862" w:rsidRPr="00BD161D">
        <w:rPr>
          <w:rFonts w:ascii="Arial Narrow" w:hAnsi="Arial Narrow" w:cs="TrebuchetMS"/>
          <w:color w:val="44546A" w:themeColor="text2"/>
          <w:sz w:val="22"/>
          <w:szCs w:val="18"/>
          <w:lang w:val="en-US"/>
        </w:rPr>
        <w:t xml:space="preserve">iti  </w:t>
      </w:r>
      <w:r w:rsidR="00FD2554" w:rsidRPr="00BD161D">
        <w:rPr>
          <w:rFonts w:ascii="Arial Narrow" w:hAnsi="Arial Narrow" w:cs="TrebuchetMS"/>
          <w:color w:val="44546A" w:themeColor="text2"/>
          <w:sz w:val="22"/>
          <w:szCs w:val="18"/>
          <w:lang w:val="en-US"/>
        </w:rPr>
        <w:t xml:space="preserve">najkasnije </w:t>
      </w:r>
      <w:r w:rsidR="00E262F2" w:rsidRPr="00BD161D">
        <w:rPr>
          <w:rFonts w:ascii="Arial Narrow" w:hAnsi="Arial Narrow" w:cs="TrebuchetMS"/>
          <w:color w:val="44546A" w:themeColor="text2"/>
          <w:sz w:val="22"/>
          <w:szCs w:val="18"/>
          <w:lang w:val="en-US"/>
        </w:rPr>
        <w:t>3</w:t>
      </w:r>
      <w:r w:rsidR="005D31C1" w:rsidRPr="00BD161D">
        <w:rPr>
          <w:rFonts w:ascii="Arial Narrow" w:hAnsi="Arial Narrow" w:cs="TrebuchetMS"/>
          <w:color w:val="44546A" w:themeColor="text2"/>
          <w:sz w:val="22"/>
          <w:szCs w:val="18"/>
          <w:lang w:val="en-US"/>
        </w:rPr>
        <w:t xml:space="preserve"> dana pred početak modula</w:t>
      </w:r>
      <w:r w:rsidR="00037862" w:rsidRPr="00BD161D">
        <w:rPr>
          <w:rFonts w:ascii="Arial Narrow" w:hAnsi="Arial Narrow" w:cs="TrebuchetMS"/>
          <w:color w:val="44546A" w:themeColor="text2"/>
          <w:sz w:val="22"/>
          <w:szCs w:val="18"/>
          <w:lang w:val="en-US"/>
        </w:rPr>
        <w:t>.</w:t>
      </w:r>
    </w:p>
    <w:p w:rsidR="00A01EF4" w:rsidRPr="00EF698F" w:rsidRDefault="00FF0A72" w:rsidP="00A31B8B">
      <w:pPr>
        <w:spacing w:before="120"/>
        <w:jc w:val="both"/>
        <w:rPr>
          <w:rFonts w:ascii="Arial Narrow" w:hAnsi="Arial Narrow"/>
          <w:sz w:val="22"/>
          <w:szCs w:val="22"/>
          <w:lang w:val="bs-Latn-BA"/>
        </w:rPr>
      </w:pPr>
      <w:r w:rsidRPr="00BD161D">
        <w:rPr>
          <w:rFonts w:ascii="Arial Narrow" w:hAnsi="Arial Narrow"/>
          <w:color w:val="44546A" w:themeColor="text2"/>
          <w:sz w:val="22"/>
          <w:szCs w:val="22"/>
          <w:lang w:val="bs-Latn-BA"/>
        </w:rPr>
        <w:t>U slučaju da se ne prijavi dovoljan broj učesnika obuka se neće održati</w:t>
      </w:r>
      <w:r>
        <w:rPr>
          <w:rFonts w:ascii="Arial Narrow" w:hAnsi="Arial Narrow"/>
          <w:sz w:val="22"/>
          <w:szCs w:val="22"/>
          <w:lang w:val="bs-Latn-BA"/>
        </w:rPr>
        <w:t>.</w:t>
      </w:r>
      <w:r w:rsidR="00443668" w:rsidRPr="00EF698F">
        <w:rPr>
          <w:rFonts w:ascii="Arial Narrow" w:hAnsi="Arial Narrow"/>
          <w:sz w:val="22"/>
          <w:szCs w:val="22"/>
          <w:lang w:val="bs-Latn-BA"/>
        </w:rPr>
        <w:tab/>
      </w:r>
      <w:r w:rsidR="00443668" w:rsidRPr="00EF698F">
        <w:rPr>
          <w:rFonts w:ascii="Arial Narrow" w:hAnsi="Arial Narrow"/>
          <w:sz w:val="22"/>
          <w:szCs w:val="22"/>
          <w:lang w:val="bs-Latn-BA"/>
        </w:rPr>
        <w:tab/>
      </w:r>
      <w:r w:rsidR="00443668" w:rsidRPr="00EF698F">
        <w:rPr>
          <w:rFonts w:ascii="Arial Narrow" w:hAnsi="Arial Narrow"/>
          <w:sz w:val="22"/>
          <w:szCs w:val="22"/>
          <w:lang w:val="bs-Latn-BA"/>
        </w:rPr>
        <w:tab/>
      </w:r>
      <w:r w:rsidR="00443668" w:rsidRPr="00EF698F">
        <w:rPr>
          <w:rFonts w:ascii="Arial Narrow" w:hAnsi="Arial Narrow"/>
          <w:sz w:val="22"/>
          <w:szCs w:val="22"/>
          <w:lang w:val="bs-Latn-BA"/>
        </w:rPr>
        <w:tab/>
      </w:r>
      <w:r w:rsidR="00443668" w:rsidRPr="00EF698F">
        <w:rPr>
          <w:rFonts w:ascii="Arial Narrow" w:hAnsi="Arial Narrow"/>
          <w:sz w:val="22"/>
          <w:szCs w:val="22"/>
          <w:lang w:val="bs-Latn-BA"/>
        </w:rPr>
        <w:tab/>
      </w:r>
      <w:r w:rsidR="00443668" w:rsidRPr="00EF698F">
        <w:rPr>
          <w:rFonts w:ascii="Arial Narrow" w:hAnsi="Arial Narrow"/>
          <w:sz w:val="22"/>
          <w:szCs w:val="22"/>
          <w:lang w:val="bs-Latn-BA"/>
        </w:rPr>
        <w:tab/>
      </w:r>
      <w:r w:rsidR="00443668" w:rsidRPr="00EF698F">
        <w:rPr>
          <w:rFonts w:ascii="Arial Narrow" w:hAnsi="Arial Narrow"/>
          <w:sz w:val="22"/>
          <w:szCs w:val="22"/>
          <w:lang w:val="bs-Latn-BA"/>
        </w:rPr>
        <w:tab/>
      </w:r>
    </w:p>
    <w:sectPr w:rsidR="00A01EF4" w:rsidRPr="00EF698F" w:rsidSect="004072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851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CCF" w:rsidRDefault="00825CCF">
      <w:r>
        <w:separator/>
      </w:r>
    </w:p>
  </w:endnote>
  <w:endnote w:type="continuationSeparator" w:id="0">
    <w:p w:rsidR="00825CCF" w:rsidRDefault="0082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D4" w:rsidRPr="00B16742" w:rsidRDefault="00E05D4C" w:rsidP="00891457">
    <w:pPr>
      <w:pStyle w:val="Footer"/>
      <w:pBdr>
        <w:top w:val="double" w:sz="4" w:space="1" w:color="auto"/>
      </w:pBdr>
      <w:jc w:val="center"/>
      <w:rPr>
        <w:rFonts w:ascii="Arial Narrow" w:hAnsi="Arial Narrow" w:cs="Arial"/>
        <w:i/>
        <w:sz w:val="18"/>
        <w:lang w:val="en-US"/>
      </w:rPr>
    </w:pPr>
    <w:r>
      <w:rPr>
        <w:noProof/>
        <w:lang w:val="sr-Latn-RS" w:eastAsia="sr-Latn-R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5297805</wp:posOffset>
          </wp:positionH>
          <wp:positionV relativeFrom="paragraph">
            <wp:posOffset>74295</wp:posOffset>
          </wp:positionV>
          <wp:extent cx="467995" cy="467995"/>
          <wp:effectExtent l="0" t="0" r="8255" b="8255"/>
          <wp:wrapNone/>
          <wp:docPr id="3" name="Picture 5" descr="91_ISO9001_rgb_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91_ISO9001_rgb_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6D4">
      <w:rPr>
        <w:rFonts w:ascii="Arial Narrow" w:hAnsi="Arial Narrow" w:cs="Arial"/>
        <w:i/>
        <w:sz w:val="18"/>
        <w:lang w:val="sr-Cyrl-CS"/>
      </w:rPr>
      <w:t>Privredna</w:t>
    </w:r>
    <w:r w:rsidR="001976D4" w:rsidRPr="00B16742">
      <w:rPr>
        <w:rFonts w:ascii="Arial Narrow" w:hAnsi="Arial Narrow" w:cs="Arial"/>
        <w:i/>
        <w:sz w:val="18"/>
        <w:lang w:val="sr-Cyrl-CS"/>
      </w:rPr>
      <w:t xml:space="preserve"> </w:t>
    </w:r>
    <w:r w:rsidR="001976D4">
      <w:rPr>
        <w:rFonts w:ascii="Arial Narrow" w:hAnsi="Arial Narrow" w:cs="Arial"/>
        <w:i/>
        <w:sz w:val="18"/>
        <w:lang w:val="sr-Cyrl-CS"/>
      </w:rPr>
      <w:t>komora</w:t>
    </w:r>
    <w:r w:rsidR="001976D4" w:rsidRPr="00B16742">
      <w:rPr>
        <w:rFonts w:ascii="Arial Narrow" w:hAnsi="Arial Narrow" w:cs="Arial"/>
        <w:i/>
        <w:sz w:val="18"/>
        <w:lang w:val="sr-Cyrl-CS"/>
      </w:rPr>
      <w:t xml:space="preserve"> </w:t>
    </w:r>
    <w:r w:rsidR="001976D4">
      <w:rPr>
        <w:rFonts w:ascii="Arial Narrow" w:hAnsi="Arial Narrow" w:cs="Arial"/>
        <w:i/>
        <w:sz w:val="18"/>
        <w:lang w:val="sr-Cyrl-CS"/>
      </w:rPr>
      <w:t>Republike</w:t>
    </w:r>
    <w:r w:rsidR="001976D4" w:rsidRPr="00B16742">
      <w:rPr>
        <w:rFonts w:ascii="Arial Narrow" w:hAnsi="Arial Narrow" w:cs="Arial"/>
        <w:i/>
        <w:sz w:val="18"/>
        <w:lang w:val="sr-Cyrl-CS"/>
      </w:rPr>
      <w:t xml:space="preserve"> </w:t>
    </w:r>
    <w:r w:rsidR="001976D4">
      <w:rPr>
        <w:rFonts w:ascii="Arial Narrow" w:hAnsi="Arial Narrow" w:cs="Arial"/>
        <w:i/>
        <w:sz w:val="18"/>
        <w:lang w:val="sr-Cyrl-CS"/>
      </w:rPr>
      <w:t>Srpske</w:t>
    </w:r>
    <w:r w:rsidR="001976D4" w:rsidRPr="00B16742">
      <w:rPr>
        <w:rFonts w:ascii="Arial Narrow" w:hAnsi="Arial Narrow" w:cs="Arial"/>
        <w:i/>
        <w:sz w:val="18"/>
        <w:lang w:val="sr-Cyrl-CS"/>
      </w:rPr>
      <w:t xml:space="preserve"> </w:t>
    </w:r>
    <w:r w:rsidR="001976D4" w:rsidRPr="00B16742">
      <w:rPr>
        <w:rFonts w:ascii="Arial Narrow" w:hAnsi="Arial Narrow" w:cs="Arial"/>
        <w:i/>
        <w:sz w:val="18"/>
        <w:lang w:val="en-US"/>
      </w:rPr>
      <w:t xml:space="preserve">- </w:t>
    </w:r>
    <w:r w:rsidR="001976D4">
      <w:rPr>
        <w:rFonts w:ascii="Arial Narrow" w:hAnsi="Arial Narrow" w:cs="Arial"/>
        <w:b/>
        <w:i/>
        <w:sz w:val="18"/>
        <w:lang w:val="sr-Cyrl-CS"/>
      </w:rPr>
      <w:t>Područna</w:t>
    </w:r>
    <w:r w:rsidR="001976D4" w:rsidRPr="00B16742">
      <w:rPr>
        <w:rFonts w:ascii="Arial Narrow" w:hAnsi="Arial Narrow" w:cs="Arial"/>
        <w:b/>
        <w:i/>
        <w:sz w:val="18"/>
        <w:lang w:val="sr-Cyrl-CS"/>
      </w:rPr>
      <w:t xml:space="preserve"> </w:t>
    </w:r>
    <w:r w:rsidR="001976D4">
      <w:rPr>
        <w:rFonts w:ascii="Arial Narrow" w:hAnsi="Arial Narrow" w:cs="Arial"/>
        <w:b/>
        <w:i/>
        <w:sz w:val="18"/>
        <w:lang w:val="sr-Cyrl-CS"/>
      </w:rPr>
      <w:t>privredna</w:t>
    </w:r>
    <w:r w:rsidR="001976D4" w:rsidRPr="00B16742">
      <w:rPr>
        <w:rFonts w:ascii="Arial Narrow" w:hAnsi="Arial Narrow" w:cs="Arial"/>
        <w:b/>
        <w:i/>
        <w:sz w:val="18"/>
        <w:lang w:val="sr-Cyrl-CS"/>
      </w:rPr>
      <w:t xml:space="preserve"> </w:t>
    </w:r>
    <w:r w:rsidR="001976D4">
      <w:rPr>
        <w:rFonts w:ascii="Arial Narrow" w:hAnsi="Arial Narrow" w:cs="Arial"/>
        <w:b/>
        <w:i/>
        <w:sz w:val="18"/>
        <w:lang w:val="sr-Cyrl-CS"/>
      </w:rPr>
      <w:t>komora</w:t>
    </w:r>
    <w:r w:rsidR="001976D4" w:rsidRPr="00B16742">
      <w:rPr>
        <w:rFonts w:ascii="Arial Narrow" w:hAnsi="Arial Narrow" w:cs="Arial"/>
        <w:b/>
        <w:i/>
        <w:sz w:val="18"/>
        <w:lang w:val="sr-Cyrl-CS"/>
      </w:rPr>
      <w:t xml:space="preserve"> </w:t>
    </w:r>
    <w:r w:rsidR="001976D4">
      <w:rPr>
        <w:rFonts w:ascii="Arial Narrow" w:hAnsi="Arial Narrow" w:cs="Arial"/>
        <w:b/>
        <w:i/>
        <w:sz w:val="18"/>
        <w:lang w:val="sr-Cyrl-CS"/>
      </w:rPr>
      <w:t>Bijeljina</w:t>
    </w:r>
  </w:p>
  <w:p w:rsidR="001976D4" w:rsidRPr="00B16742" w:rsidRDefault="001976D4" w:rsidP="00891457">
    <w:pPr>
      <w:pStyle w:val="Footer"/>
      <w:pBdr>
        <w:top w:val="double" w:sz="4" w:space="1" w:color="auto"/>
      </w:pBdr>
      <w:jc w:val="center"/>
      <w:rPr>
        <w:rFonts w:ascii="Arial Narrow" w:hAnsi="Arial Narrow" w:cs="Arial"/>
        <w:i/>
        <w:sz w:val="18"/>
        <w:lang w:val="sr-Cyrl-CS"/>
      </w:rPr>
    </w:pPr>
    <w:r>
      <w:rPr>
        <w:rFonts w:ascii="Arial Narrow" w:hAnsi="Arial Narrow" w:cs="Arial"/>
        <w:i/>
        <w:sz w:val="18"/>
        <w:lang w:val="sr-Cyrl-CS"/>
      </w:rPr>
      <w:t>Stefana</w:t>
    </w:r>
    <w:r w:rsidRPr="00B16742">
      <w:rPr>
        <w:rFonts w:ascii="Arial Narrow" w:hAnsi="Arial Narrow" w:cs="Arial"/>
        <w:i/>
        <w:sz w:val="18"/>
        <w:lang w:val="sr-Cyrl-CS"/>
      </w:rPr>
      <w:t xml:space="preserve"> </w:t>
    </w:r>
    <w:r>
      <w:rPr>
        <w:rFonts w:ascii="Arial Narrow" w:hAnsi="Arial Narrow" w:cs="Arial"/>
        <w:i/>
        <w:sz w:val="18"/>
        <w:lang w:val="sr-Cyrl-CS"/>
      </w:rPr>
      <w:t>Dečanskog</w:t>
    </w:r>
    <w:r w:rsidRPr="00B16742">
      <w:rPr>
        <w:rFonts w:ascii="Arial Narrow" w:hAnsi="Arial Narrow" w:cs="Arial"/>
        <w:i/>
        <w:sz w:val="18"/>
        <w:lang w:val="sr-Cyrl-CS"/>
      </w:rPr>
      <w:t xml:space="preserve"> </w:t>
    </w:r>
    <w:r>
      <w:rPr>
        <w:rFonts w:ascii="Arial Narrow" w:hAnsi="Arial Narrow" w:cs="Arial"/>
        <w:i/>
        <w:sz w:val="18"/>
        <w:lang w:val="sr-Cyrl-CS"/>
      </w:rPr>
      <w:t>b</w:t>
    </w:r>
    <w:r w:rsidRPr="00B16742">
      <w:rPr>
        <w:rFonts w:ascii="Arial Narrow" w:hAnsi="Arial Narrow" w:cs="Arial"/>
        <w:i/>
        <w:sz w:val="18"/>
        <w:lang w:val="sr-Cyrl-CS"/>
      </w:rPr>
      <w:t xml:space="preserve">. </w:t>
    </w:r>
    <w:r>
      <w:rPr>
        <w:rFonts w:ascii="Arial Narrow" w:hAnsi="Arial Narrow" w:cs="Arial"/>
        <w:i/>
        <w:sz w:val="18"/>
        <w:lang w:val="sr-Cyrl-CS"/>
      </w:rPr>
      <w:t>b</w:t>
    </w:r>
    <w:r w:rsidRPr="00B16742">
      <w:rPr>
        <w:rFonts w:ascii="Arial Narrow" w:hAnsi="Arial Narrow" w:cs="Arial"/>
        <w:i/>
        <w:sz w:val="18"/>
        <w:lang w:val="sr-Cyrl-CS"/>
      </w:rPr>
      <w:t xml:space="preserve">., 76300 </w:t>
    </w:r>
    <w:r>
      <w:rPr>
        <w:rFonts w:ascii="Arial Narrow" w:hAnsi="Arial Narrow" w:cs="Arial"/>
        <w:i/>
        <w:sz w:val="18"/>
        <w:lang w:val="sr-Cyrl-CS"/>
      </w:rPr>
      <w:t>Bijeljina</w:t>
    </w:r>
  </w:p>
  <w:p w:rsidR="001976D4" w:rsidRPr="00B16742" w:rsidRDefault="001976D4" w:rsidP="00891457">
    <w:pPr>
      <w:pStyle w:val="Footer"/>
      <w:pBdr>
        <w:top w:val="double" w:sz="4" w:space="1" w:color="auto"/>
      </w:pBdr>
      <w:jc w:val="center"/>
      <w:rPr>
        <w:rFonts w:ascii="Arial Narrow" w:hAnsi="Arial Narrow" w:cs="Arial"/>
        <w:i/>
        <w:sz w:val="18"/>
        <w:lang w:val="sr-Cyrl-CS"/>
      </w:rPr>
    </w:pPr>
    <w:r>
      <w:rPr>
        <w:rFonts w:ascii="Arial Narrow" w:hAnsi="Arial Narrow" w:cs="Arial"/>
        <w:i/>
        <w:sz w:val="18"/>
        <w:lang w:val="sr-Cyrl-CS"/>
      </w:rPr>
      <w:t>Telefon</w:t>
    </w:r>
    <w:r w:rsidRPr="00B16742">
      <w:rPr>
        <w:rFonts w:ascii="Arial Narrow" w:hAnsi="Arial Narrow" w:cs="Arial"/>
        <w:i/>
        <w:sz w:val="18"/>
        <w:lang w:val="sr-Cyrl-CS"/>
      </w:rPr>
      <w:t xml:space="preserve">: + 387 55 240460 – </w:t>
    </w:r>
    <w:r>
      <w:rPr>
        <w:rFonts w:ascii="Arial Narrow" w:hAnsi="Arial Narrow" w:cs="Arial"/>
        <w:i/>
        <w:sz w:val="18"/>
        <w:lang w:val="sr-Cyrl-CS"/>
      </w:rPr>
      <w:t>Faks</w:t>
    </w:r>
    <w:r w:rsidRPr="00B16742">
      <w:rPr>
        <w:rFonts w:ascii="Arial Narrow" w:hAnsi="Arial Narrow" w:cs="Arial"/>
        <w:i/>
        <w:sz w:val="18"/>
        <w:lang w:val="sr-Cyrl-CS"/>
      </w:rPr>
      <w:t>: + 387 55 228031</w:t>
    </w:r>
  </w:p>
  <w:p w:rsidR="001976D4" w:rsidRPr="00891457" w:rsidRDefault="00825CCF" w:rsidP="00891457">
    <w:pPr>
      <w:pStyle w:val="Footer"/>
      <w:pBdr>
        <w:top w:val="double" w:sz="4" w:space="1" w:color="auto"/>
      </w:pBdr>
      <w:jc w:val="center"/>
      <w:rPr>
        <w:rFonts w:ascii="Arial Narrow" w:hAnsi="Arial Narrow" w:cs="Arial"/>
        <w:i/>
        <w:sz w:val="18"/>
        <w:lang w:val="sr-Cyrl-CS"/>
      </w:rPr>
    </w:pPr>
    <w:hyperlink r:id="rId2" w:history="1">
      <w:r w:rsidR="001976D4" w:rsidRPr="00B16742">
        <w:rPr>
          <w:rStyle w:val="Hyperlink"/>
          <w:rFonts w:ascii="Arial Narrow" w:hAnsi="Arial Narrow" w:cs="Arial"/>
          <w:i/>
          <w:color w:val="auto"/>
          <w:sz w:val="18"/>
          <w:u w:val="none"/>
          <w:lang w:val="sr-Latn-CS"/>
        </w:rPr>
        <w:t>info@bn.komorars.ba</w:t>
      </w:r>
    </w:hyperlink>
    <w:r w:rsidR="001976D4" w:rsidRPr="00B16742">
      <w:rPr>
        <w:rFonts w:ascii="Arial Narrow" w:hAnsi="Arial Narrow" w:cs="Arial"/>
        <w:i/>
        <w:sz w:val="18"/>
        <w:lang w:val="sr-Latn-CS"/>
      </w:rPr>
      <w:t xml:space="preserve"> – </w:t>
    </w:r>
    <w:hyperlink r:id="rId3" w:history="1">
      <w:r w:rsidR="001976D4" w:rsidRPr="00B16742">
        <w:rPr>
          <w:rStyle w:val="Hyperlink"/>
          <w:rFonts w:ascii="Arial Narrow" w:hAnsi="Arial Narrow" w:cs="Arial"/>
          <w:i/>
          <w:color w:val="auto"/>
          <w:sz w:val="18"/>
          <w:u w:val="none"/>
          <w:lang w:val="sr-Latn-CS"/>
        </w:rPr>
        <w:t>www.komorars.ba</w:t>
      </w:r>
    </w:hyperlink>
    <w:r w:rsidR="001976D4" w:rsidRPr="00B16742">
      <w:rPr>
        <w:rFonts w:ascii="Arial Narrow" w:hAnsi="Arial Narrow" w:cs="Arial"/>
        <w:i/>
        <w:sz w:val="18"/>
        <w:lang w:val="sr-Latn-CS"/>
      </w:rPr>
      <w:t xml:space="preserve"> –</w:t>
    </w:r>
    <w:r w:rsidR="001976D4">
      <w:rPr>
        <w:rFonts w:ascii="Arial Narrow" w:hAnsi="Arial Narrow" w:cs="Arial"/>
        <w:i/>
        <w:sz w:val="18"/>
        <w:lang w:val="sr-Cyrl-CS"/>
      </w:rPr>
      <w:t xml:space="preserve"> </w:t>
    </w:r>
    <w:r w:rsidR="001976D4" w:rsidRPr="00B16742">
      <w:rPr>
        <w:rFonts w:ascii="Arial Narrow" w:hAnsi="Arial Narrow" w:cs="Arial"/>
        <w:i/>
        <w:sz w:val="18"/>
        <w:lang w:val="sr-Latn-CS"/>
      </w:rPr>
      <w:t>www.business-rs.ba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D4" w:rsidRPr="00B16742" w:rsidRDefault="00E05D4C" w:rsidP="00955930">
    <w:pPr>
      <w:pStyle w:val="Footer"/>
      <w:pBdr>
        <w:top w:val="double" w:sz="4" w:space="1" w:color="FF0000"/>
      </w:pBdr>
      <w:jc w:val="center"/>
      <w:rPr>
        <w:rFonts w:ascii="Arial Narrow" w:hAnsi="Arial Narrow" w:cs="Arial"/>
        <w:i/>
        <w:sz w:val="18"/>
        <w:lang w:val="en-US"/>
      </w:rPr>
    </w:pPr>
    <w:bookmarkStart w:id="1" w:name="OLE_LINK1"/>
    <w:bookmarkStart w:id="2" w:name="OLE_LINK2"/>
    <w:bookmarkStart w:id="3" w:name="_Hlk342900505"/>
    <w:r w:rsidRPr="00BD161D">
      <w:rPr>
        <w:noProof/>
        <w:color w:val="FF0000"/>
        <w:lang w:val="sr-Latn-RS" w:eastAsia="sr-Latn-RS"/>
      </w:rPr>
      <w:drawing>
        <wp:anchor distT="0" distB="0" distL="114300" distR="114300" simplePos="0" relativeHeight="251657216" behindDoc="0" locked="0" layoutInCell="1" allowOverlap="1" wp14:anchorId="3109A6F1" wp14:editId="5A563B7F">
          <wp:simplePos x="0" y="0"/>
          <wp:positionH relativeFrom="column">
            <wp:posOffset>5297805</wp:posOffset>
          </wp:positionH>
          <wp:positionV relativeFrom="paragraph">
            <wp:posOffset>74295</wp:posOffset>
          </wp:positionV>
          <wp:extent cx="467995" cy="467995"/>
          <wp:effectExtent l="0" t="0" r="8255" b="8255"/>
          <wp:wrapNone/>
          <wp:docPr id="1" name="Picture 4" descr="91_ISO9001_rgb_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91_ISO9001_rgb_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6D4" w:rsidRPr="00BD161D">
      <w:rPr>
        <w:rFonts w:ascii="Arial Narrow" w:hAnsi="Arial Narrow" w:cs="Arial"/>
        <w:i/>
        <w:color w:val="FF0000"/>
        <w:sz w:val="18"/>
        <w:lang w:val="sr-Cyrl-CS"/>
      </w:rPr>
      <w:t xml:space="preserve">Privredna komora Republike Srpske </w:t>
    </w:r>
    <w:r w:rsidR="001976D4" w:rsidRPr="00BD161D">
      <w:rPr>
        <w:rFonts w:ascii="Arial Narrow" w:hAnsi="Arial Narrow" w:cs="Arial"/>
        <w:i/>
        <w:color w:val="44546A" w:themeColor="text2"/>
        <w:sz w:val="18"/>
        <w:lang w:val="en-US"/>
      </w:rPr>
      <w:t xml:space="preserve">- </w:t>
    </w:r>
    <w:r w:rsidR="001976D4" w:rsidRPr="00BD161D">
      <w:rPr>
        <w:rFonts w:ascii="Arial Narrow" w:hAnsi="Arial Narrow" w:cs="Arial"/>
        <w:b/>
        <w:i/>
        <w:color w:val="44546A" w:themeColor="text2"/>
        <w:sz w:val="18"/>
        <w:lang w:val="sr-Cyrl-CS"/>
      </w:rPr>
      <w:t>Područna privredna komora Bijeljina</w:t>
    </w:r>
  </w:p>
  <w:p w:rsidR="001976D4" w:rsidRPr="00BE3963" w:rsidRDefault="001976D4" w:rsidP="00955930">
    <w:pPr>
      <w:pStyle w:val="Footer"/>
      <w:pBdr>
        <w:top w:val="double" w:sz="4" w:space="1" w:color="FF0000"/>
      </w:pBdr>
      <w:jc w:val="center"/>
      <w:rPr>
        <w:rFonts w:ascii="Arial Narrow" w:hAnsi="Arial Narrow" w:cs="Arial"/>
        <w:i/>
        <w:color w:val="44546A" w:themeColor="text2"/>
        <w:sz w:val="18"/>
        <w:lang w:val="sr-Cyrl-CS"/>
      </w:rPr>
    </w:pPr>
    <w:r w:rsidRPr="00BE3963">
      <w:rPr>
        <w:rFonts w:ascii="Arial Narrow" w:hAnsi="Arial Narrow" w:cs="Arial"/>
        <w:i/>
        <w:color w:val="44546A" w:themeColor="text2"/>
        <w:sz w:val="18"/>
        <w:lang w:val="sr-Cyrl-CS"/>
      </w:rPr>
      <w:t>Stefana Dečanskog b. b., 76300 Bijeljina</w:t>
    </w:r>
  </w:p>
  <w:p w:rsidR="001976D4" w:rsidRPr="00BE3963" w:rsidRDefault="001976D4" w:rsidP="00955930">
    <w:pPr>
      <w:pStyle w:val="Footer"/>
      <w:pBdr>
        <w:top w:val="double" w:sz="4" w:space="1" w:color="FF0000"/>
      </w:pBdr>
      <w:jc w:val="center"/>
      <w:rPr>
        <w:rFonts w:ascii="Arial Narrow" w:hAnsi="Arial Narrow" w:cs="Arial"/>
        <w:i/>
        <w:color w:val="44546A" w:themeColor="text2"/>
        <w:sz w:val="18"/>
        <w:lang w:val="sr-Cyrl-CS"/>
      </w:rPr>
    </w:pPr>
    <w:r w:rsidRPr="00BE3963">
      <w:rPr>
        <w:rFonts w:ascii="Arial Narrow" w:hAnsi="Arial Narrow" w:cs="Arial"/>
        <w:i/>
        <w:color w:val="44546A" w:themeColor="text2"/>
        <w:sz w:val="18"/>
        <w:lang w:val="sr-Cyrl-CS"/>
      </w:rPr>
      <w:t>Telefon: + 387 55 240460 – Faks: + 387 55 228031</w:t>
    </w:r>
  </w:p>
  <w:p w:rsidR="001976D4" w:rsidRPr="00BE3963" w:rsidRDefault="00825CCF" w:rsidP="00955930">
    <w:pPr>
      <w:pStyle w:val="Footer"/>
      <w:pBdr>
        <w:top w:val="double" w:sz="4" w:space="1" w:color="FF0000"/>
      </w:pBdr>
      <w:jc w:val="center"/>
      <w:rPr>
        <w:rFonts w:ascii="Arial Narrow" w:hAnsi="Arial Narrow" w:cs="Arial"/>
        <w:i/>
        <w:color w:val="44546A" w:themeColor="text2"/>
        <w:sz w:val="18"/>
        <w:lang w:val="sr-Latn-CS"/>
      </w:rPr>
    </w:pPr>
    <w:hyperlink r:id="rId2" w:history="1">
      <w:r w:rsidR="001976D4" w:rsidRPr="00BE3963">
        <w:rPr>
          <w:rStyle w:val="Hyperlink"/>
          <w:rFonts w:ascii="Arial Narrow" w:hAnsi="Arial Narrow" w:cs="Arial"/>
          <w:i/>
          <w:color w:val="44546A" w:themeColor="text2"/>
          <w:sz w:val="18"/>
          <w:u w:val="none"/>
          <w:lang w:val="sr-Latn-CS"/>
        </w:rPr>
        <w:t>info@bn.komorars.ba</w:t>
      </w:r>
    </w:hyperlink>
    <w:r w:rsidR="001976D4" w:rsidRPr="00BE3963">
      <w:rPr>
        <w:rFonts w:ascii="Arial Narrow" w:hAnsi="Arial Narrow" w:cs="Arial"/>
        <w:i/>
        <w:color w:val="44546A" w:themeColor="text2"/>
        <w:sz w:val="18"/>
        <w:lang w:val="sr-Latn-CS"/>
      </w:rPr>
      <w:t xml:space="preserve"> – </w:t>
    </w:r>
    <w:hyperlink r:id="rId3" w:history="1">
      <w:r w:rsidR="00BE3963" w:rsidRPr="00BE3963">
        <w:rPr>
          <w:rStyle w:val="Hyperlink"/>
          <w:rFonts w:ascii="Arial Narrow" w:hAnsi="Arial Narrow" w:cs="Arial"/>
          <w:i/>
          <w:color w:val="44546A" w:themeColor="text2"/>
          <w:sz w:val="18"/>
          <w:u w:val="none"/>
          <w:lang w:val="sr-Latn-CS"/>
        </w:rPr>
        <w:t>www.bn.komorars.ba</w:t>
      </w:r>
    </w:hyperlink>
    <w:r w:rsidR="001976D4" w:rsidRPr="00BE3963">
      <w:rPr>
        <w:rFonts w:ascii="Arial Narrow" w:hAnsi="Arial Narrow" w:cs="Arial"/>
        <w:i/>
        <w:color w:val="44546A" w:themeColor="text2"/>
        <w:sz w:val="18"/>
        <w:lang w:val="sr-Latn-CS"/>
      </w:rPr>
      <w:t xml:space="preserve"> –</w:t>
    </w:r>
    <w:r w:rsidR="001976D4" w:rsidRPr="00BE3963">
      <w:rPr>
        <w:rFonts w:ascii="Arial Narrow" w:hAnsi="Arial Narrow" w:cs="Arial"/>
        <w:i/>
        <w:color w:val="44546A" w:themeColor="text2"/>
        <w:sz w:val="18"/>
        <w:lang w:val="sr-Cyrl-CS"/>
      </w:rPr>
      <w:t xml:space="preserve"> </w:t>
    </w:r>
    <w:r w:rsidR="001976D4" w:rsidRPr="00BE3963">
      <w:rPr>
        <w:rFonts w:ascii="Arial Narrow" w:hAnsi="Arial Narrow" w:cs="Arial"/>
        <w:i/>
        <w:color w:val="44546A" w:themeColor="text2"/>
        <w:sz w:val="18"/>
        <w:lang w:val="sr-Latn-CS"/>
      </w:rPr>
      <w:t>www.business-rs.ba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CCF" w:rsidRDefault="00825CCF">
      <w:r>
        <w:separator/>
      </w:r>
    </w:p>
  </w:footnote>
  <w:footnote w:type="continuationSeparator" w:id="0">
    <w:p w:rsidR="00825CCF" w:rsidRDefault="00825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255" w:rsidRPr="00EA4B89" w:rsidRDefault="00E05D4C" w:rsidP="00407255">
    <w:pPr>
      <w:spacing w:before="180"/>
      <w:ind w:left="1366"/>
      <w:rPr>
        <w:rFonts w:ascii="Arial Narrow" w:hAnsi="Arial Narrow" w:cs="Arial"/>
        <w:i/>
        <w:sz w:val="36"/>
        <w:szCs w:val="36"/>
        <w:lang w:val="sr-Cyrl-CS"/>
      </w:rPr>
    </w:pPr>
    <w:r>
      <w:rPr>
        <w:i/>
        <w:noProof/>
        <w:sz w:val="36"/>
        <w:szCs w:val="36"/>
        <w:lang w:val="sr-Latn-RS" w:eastAsia="sr-Latn-R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88265</wp:posOffset>
          </wp:positionH>
          <wp:positionV relativeFrom="paragraph">
            <wp:posOffset>-135255</wp:posOffset>
          </wp:positionV>
          <wp:extent cx="666750" cy="603885"/>
          <wp:effectExtent l="0" t="0" r="0" b="5715"/>
          <wp:wrapNone/>
          <wp:docPr id="4" name="Picture 3" descr="pk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k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255">
      <w:rPr>
        <w:rFonts w:ascii="Arial Narrow" w:hAnsi="Arial Narrow" w:cs="Arial"/>
        <w:i/>
        <w:sz w:val="36"/>
        <w:szCs w:val="36"/>
        <w:lang w:val="sr-Cyrl-CS"/>
      </w:rPr>
      <w:t>PRIVREDNA</w:t>
    </w:r>
    <w:r w:rsidR="00407255" w:rsidRPr="00EA4B89">
      <w:rPr>
        <w:rFonts w:ascii="Arial Narrow" w:hAnsi="Arial Narrow" w:cs="Arial"/>
        <w:i/>
        <w:sz w:val="36"/>
        <w:szCs w:val="36"/>
        <w:lang w:val="sr-Cyrl-CS"/>
      </w:rPr>
      <w:t xml:space="preserve"> </w:t>
    </w:r>
    <w:r w:rsidR="00407255">
      <w:rPr>
        <w:rFonts w:ascii="Arial Narrow" w:hAnsi="Arial Narrow" w:cs="Arial"/>
        <w:i/>
        <w:sz w:val="36"/>
        <w:szCs w:val="36"/>
        <w:lang w:val="sr-Cyrl-CS"/>
      </w:rPr>
      <w:t>KOMORA</w:t>
    </w:r>
    <w:r w:rsidR="00407255" w:rsidRPr="00EA4B89">
      <w:rPr>
        <w:rFonts w:ascii="Arial Narrow" w:hAnsi="Arial Narrow" w:cs="Arial"/>
        <w:i/>
        <w:sz w:val="36"/>
        <w:szCs w:val="36"/>
        <w:lang w:val="sr-Cyrl-CS"/>
      </w:rPr>
      <w:t xml:space="preserve"> </w:t>
    </w:r>
    <w:r w:rsidR="00407255">
      <w:rPr>
        <w:rFonts w:ascii="Arial Narrow" w:hAnsi="Arial Narrow" w:cs="Arial"/>
        <w:i/>
        <w:sz w:val="36"/>
        <w:szCs w:val="36"/>
        <w:lang w:val="sr-Cyrl-CS"/>
      </w:rPr>
      <w:t>REPUBLIKE</w:t>
    </w:r>
    <w:r w:rsidR="00407255" w:rsidRPr="00EA4B89">
      <w:rPr>
        <w:rFonts w:ascii="Arial Narrow" w:hAnsi="Arial Narrow" w:cs="Arial"/>
        <w:i/>
        <w:sz w:val="36"/>
        <w:szCs w:val="36"/>
        <w:lang w:val="sr-Cyrl-CS"/>
      </w:rPr>
      <w:t xml:space="preserve"> </w:t>
    </w:r>
    <w:r w:rsidR="00407255">
      <w:rPr>
        <w:rFonts w:ascii="Arial Narrow" w:hAnsi="Arial Narrow" w:cs="Arial"/>
        <w:i/>
        <w:sz w:val="36"/>
        <w:szCs w:val="36"/>
        <w:lang w:val="sr-Cyrl-CS"/>
      </w:rPr>
      <w:t>SRPSKE</w:t>
    </w:r>
  </w:p>
  <w:p w:rsidR="001976D4" w:rsidRDefault="00407255" w:rsidP="00407255">
    <w:pPr>
      <w:pStyle w:val="Header"/>
      <w:rPr>
        <w:rFonts w:ascii="Arial Narrow" w:hAnsi="Arial Narrow"/>
        <w:b/>
        <w:i/>
        <w:sz w:val="36"/>
        <w:szCs w:val="36"/>
      </w:rPr>
    </w:pPr>
    <w:r>
      <w:rPr>
        <w:rFonts w:ascii="Arial Narrow" w:hAnsi="Arial Narrow"/>
        <w:b/>
        <w:i/>
        <w:sz w:val="36"/>
        <w:szCs w:val="36"/>
      </w:rPr>
      <w:t xml:space="preserve">                 PODRUČNA</w:t>
    </w:r>
    <w:r w:rsidRPr="00EA4B89">
      <w:rPr>
        <w:rFonts w:ascii="Arial Narrow" w:hAnsi="Arial Narrow"/>
        <w:b/>
        <w:i/>
        <w:sz w:val="36"/>
        <w:szCs w:val="36"/>
      </w:rPr>
      <w:t xml:space="preserve"> </w:t>
    </w:r>
    <w:r>
      <w:rPr>
        <w:rFonts w:ascii="Arial Narrow" w:hAnsi="Arial Narrow"/>
        <w:b/>
        <w:i/>
        <w:sz w:val="36"/>
        <w:szCs w:val="36"/>
      </w:rPr>
      <w:t>PRIVREDNA</w:t>
    </w:r>
    <w:r w:rsidRPr="00EA4B89">
      <w:rPr>
        <w:rFonts w:ascii="Arial Narrow" w:hAnsi="Arial Narrow"/>
        <w:b/>
        <w:i/>
        <w:sz w:val="36"/>
        <w:szCs w:val="36"/>
      </w:rPr>
      <w:t xml:space="preserve"> </w:t>
    </w:r>
    <w:r>
      <w:rPr>
        <w:rFonts w:ascii="Arial Narrow" w:hAnsi="Arial Narrow"/>
        <w:b/>
        <w:i/>
        <w:sz w:val="36"/>
        <w:szCs w:val="36"/>
      </w:rPr>
      <w:t>KOMORA</w:t>
    </w:r>
    <w:r w:rsidRPr="00EA4B89">
      <w:rPr>
        <w:rFonts w:ascii="Arial Narrow" w:hAnsi="Arial Narrow"/>
        <w:b/>
        <w:i/>
        <w:sz w:val="36"/>
        <w:szCs w:val="36"/>
      </w:rPr>
      <w:t xml:space="preserve"> </w:t>
    </w:r>
    <w:r>
      <w:rPr>
        <w:rFonts w:ascii="Arial Narrow" w:hAnsi="Arial Narrow"/>
        <w:b/>
        <w:i/>
        <w:sz w:val="36"/>
        <w:szCs w:val="36"/>
      </w:rPr>
      <w:t>BIJELJINA</w:t>
    </w:r>
  </w:p>
  <w:p w:rsidR="00407255" w:rsidRDefault="00407255" w:rsidP="00407255">
    <w:pPr>
      <w:pStyle w:val="Header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36" w:type="dxa"/>
      <w:tblInd w:w="52" w:type="dxa"/>
      <w:tblBorders>
        <w:bottom w:val="double" w:sz="4" w:space="0" w:color="FF0000"/>
      </w:tblBorders>
      <w:tblLook w:val="0000" w:firstRow="0" w:lastRow="0" w:firstColumn="0" w:lastColumn="0" w:noHBand="0" w:noVBand="0"/>
    </w:tblPr>
    <w:tblGrid>
      <w:gridCol w:w="9236"/>
    </w:tblGrid>
    <w:tr w:rsidR="001976D4" w:rsidTr="00BD161D">
      <w:tc>
        <w:tcPr>
          <w:tcW w:w="9236" w:type="dxa"/>
        </w:tcPr>
        <w:p w:rsidR="001976D4" w:rsidRPr="00EA4B89" w:rsidRDefault="00E05D4C" w:rsidP="00891457">
          <w:pPr>
            <w:spacing w:before="180"/>
            <w:ind w:left="1366"/>
            <w:jc w:val="center"/>
            <w:rPr>
              <w:rFonts w:ascii="Arial Narrow" w:hAnsi="Arial Narrow" w:cs="Arial"/>
              <w:i/>
              <w:sz w:val="36"/>
              <w:szCs w:val="36"/>
              <w:lang w:val="sr-Cyrl-CS"/>
            </w:rPr>
          </w:pPr>
          <w:r w:rsidRPr="00BD161D">
            <w:rPr>
              <w:i/>
              <w:noProof/>
              <w:color w:val="FF0000"/>
              <w:sz w:val="36"/>
              <w:szCs w:val="36"/>
              <w:lang w:val="sr-Latn-RS" w:eastAsia="sr-Latn-RS"/>
            </w:rPr>
            <w:drawing>
              <wp:anchor distT="0" distB="0" distL="114300" distR="114300" simplePos="0" relativeHeight="251656192" behindDoc="0" locked="0" layoutInCell="1" allowOverlap="1" wp14:anchorId="4EA422A2" wp14:editId="09D187A8">
                <wp:simplePos x="0" y="0"/>
                <wp:positionH relativeFrom="column">
                  <wp:posOffset>88265</wp:posOffset>
                </wp:positionH>
                <wp:positionV relativeFrom="paragraph">
                  <wp:posOffset>88900</wp:posOffset>
                </wp:positionV>
                <wp:extent cx="662305" cy="603250"/>
                <wp:effectExtent l="0" t="0" r="4445" b="6350"/>
                <wp:wrapNone/>
                <wp:docPr id="2" name="Picture 3" descr="pk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k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976D4" w:rsidRPr="00BD161D">
            <w:rPr>
              <w:rFonts w:ascii="Arial Narrow" w:hAnsi="Arial Narrow" w:cs="Arial"/>
              <w:i/>
              <w:color w:val="FF0000"/>
              <w:sz w:val="36"/>
              <w:szCs w:val="36"/>
              <w:lang w:val="sr-Cyrl-CS"/>
            </w:rPr>
            <w:t>PRIVREDNA KOMORA REPUBLIKE SRPSKE</w:t>
          </w:r>
        </w:p>
        <w:p w:rsidR="001976D4" w:rsidRPr="00EA4B89" w:rsidRDefault="001976D4" w:rsidP="00891457">
          <w:pPr>
            <w:tabs>
              <w:tab w:val="left" w:pos="5700"/>
            </w:tabs>
            <w:spacing w:after="240"/>
            <w:ind w:left="1366"/>
            <w:jc w:val="center"/>
            <w:rPr>
              <w:rFonts w:ascii="Arial" w:hAnsi="Arial" w:cs="Arial"/>
              <w:b/>
              <w:lang w:val="en-US"/>
            </w:rPr>
          </w:pPr>
          <w:r w:rsidRPr="00BD161D">
            <w:rPr>
              <w:rFonts w:ascii="Arial Narrow" w:hAnsi="Arial Narrow"/>
              <w:b/>
              <w:i/>
              <w:color w:val="44546A" w:themeColor="text2"/>
              <w:sz w:val="36"/>
              <w:szCs w:val="36"/>
            </w:rPr>
            <w:t>PODRUČNA PRIVREDNA KOMORA BIJELJINA</w:t>
          </w:r>
        </w:p>
      </w:tc>
    </w:tr>
  </w:tbl>
  <w:p w:rsidR="001976D4" w:rsidRDefault="001976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2683F"/>
    <w:multiLevelType w:val="hybridMultilevel"/>
    <w:tmpl w:val="ED22C8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25A94"/>
    <w:multiLevelType w:val="hybridMultilevel"/>
    <w:tmpl w:val="40E28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416C4"/>
    <w:multiLevelType w:val="hybridMultilevel"/>
    <w:tmpl w:val="464EA8EE"/>
    <w:lvl w:ilvl="0" w:tplc="AB3227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15C89"/>
    <w:multiLevelType w:val="hybridMultilevel"/>
    <w:tmpl w:val="72D003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41E65"/>
    <w:multiLevelType w:val="hybridMultilevel"/>
    <w:tmpl w:val="75C6C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337594"/>
    <w:multiLevelType w:val="hybridMultilevel"/>
    <w:tmpl w:val="1A987D14"/>
    <w:lvl w:ilvl="0" w:tplc="3BDAA720">
      <w:start w:val="5"/>
      <w:numFmt w:val="bullet"/>
      <w:lvlText w:val="-"/>
      <w:lvlJc w:val="left"/>
      <w:pPr>
        <w:ind w:left="69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6BE9160D"/>
    <w:multiLevelType w:val="hybridMultilevel"/>
    <w:tmpl w:val="9DBE1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228E4"/>
    <w:multiLevelType w:val="hybridMultilevel"/>
    <w:tmpl w:val="D5AEF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C048AA"/>
    <w:multiLevelType w:val="hybridMultilevel"/>
    <w:tmpl w:val="F04ADB1A"/>
    <w:lvl w:ilvl="0" w:tplc="0409000F">
      <w:start w:val="1"/>
      <w:numFmt w:val="decimal"/>
      <w:lvlText w:val="%1."/>
      <w:lvlJc w:val="left"/>
      <w:pPr>
        <w:ind w:left="1454" w:hanging="360"/>
      </w:p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9">
    <w:nsid w:val="760025C9"/>
    <w:multiLevelType w:val="hybridMultilevel"/>
    <w:tmpl w:val="AD3087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5181E"/>
    <w:multiLevelType w:val="hybridMultilevel"/>
    <w:tmpl w:val="CB2E5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17"/>
    <w:rsid w:val="00037862"/>
    <w:rsid w:val="000543F4"/>
    <w:rsid w:val="000676AD"/>
    <w:rsid w:val="00070F64"/>
    <w:rsid w:val="0009223F"/>
    <w:rsid w:val="000A10EA"/>
    <w:rsid w:val="000E20F9"/>
    <w:rsid w:val="00112821"/>
    <w:rsid w:val="00126634"/>
    <w:rsid w:val="001370F4"/>
    <w:rsid w:val="00160753"/>
    <w:rsid w:val="0016675D"/>
    <w:rsid w:val="00171D4E"/>
    <w:rsid w:val="001778E4"/>
    <w:rsid w:val="00190489"/>
    <w:rsid w:val="001976D4"/>
    <w:rsid w:val="001C420D"/>
    <w:rsid w:val="001D0C63"/>
    <w:rsid w:val="00222A4C"/>
    <w:rsid w:val="00224AE3"/>
    <w:rsid w:val="0024200D"/>
    <w:rsid w:val="0027286D"/>
    <w:rsid w:val="002835F4"/>
    <w:rsid w:val="002B02B6"/>
    <w:rsid w:val="002E36DB"/>
    <w:rsid w:val="00316EEC"/>
    <w:rsid w:val="00325777"/>
    <w:rsid w:val="003568C8"/>
    <w:rsid w:val="003647B2"/>
    <w:rsid w:val="00374100"/>
    <w:rsid w:val="00391E8F"/>
    <w:rsid w:val="00407255"/>
    <w:rsid w:val="0043016D"/>
    <w:rsid w:val="00443668"/>
    <w:rsid w:val="004500CE"/>
    <w:rsid w:val="0047260B"/>
    <w:rsid w:val="0048057E"/>
    <w:rsid w:val="00492618"/>
    <w:rsid w:val="004B04F6"/>
    <w:rsid w:val="004D57F7"/>
    <w:rsid w:val="004E13A2"/>
    <w:rsid w:val="0055101E"/>
    <w:rsid w:val="00555936"/>
    <w:rsid w:val="005D31C1"/>
    <w:rsid w:val="005F6F72"/>
    <w:rsid w:val="006208E6"/>
    <w:rsid w:val="00627DA0"/>
    <w:rsid w:val="006357E3"/>
    <w:rsid w:val="006461A0"/>
    <w:rsid w:val="00657E25"/>
    <w:rsid w:val="00677B7F"/>
    <w:rsid w:val="006843A1"/>
    <w:rsid w:val="00695017"/>
    <w:rsid w:val="006C5CE1"/>
    <w:rsid w:val="0073568A"/>
    <w:rsid w:val="00770841"/>
    <w:rsid w:val="00770EBB"/>
    <w:rsid w:val="007830B2"/>
    <w:rsid w:val="00800A19"/>
    <w:rsid w:val="00805F19"/>
    <w:rsid w:val="00825CCF"/>
    <w:rsid w:val="0083168E"/>
    <w:rsid w:val="00833709"/>
    <w:rsid w:val="00874E58"/>
    <w:rsid w:val="00891457"/>
    <w:rsid w:val="00897E5F"/>
    <w:rsid w:val="008E1ED0"/>
    <w:rsid w:val="00933C6A"/>
    <w:rsid w:val="00955930"/>
    <w:rsid w:val="009F5F2D"/>
    <w:rsid w:val="00A01EF4"/>
    <w:rsid w:val="00A16EB8"/>
    <w:rsid w:val="00A22C4D"/>
    <w:rsid w:val="00A31B8B"/>
    <w:rsid w:val="00A37F6A"/>
    <w:rsid w:val="00A608FF"/>
    <w:rsid w:val="00A640E7"/>
    <w:rsid w:val="00B14062"/>
    <w:rsid w:val="00B16742"/>
    <w:rsid w:val="00B24BBB"/>
    <w:rsid w:val="00B6171C"/>
    <w:rsid w:val="00B75082"/>
    <w:rsid w:val="00B8186D"/>
    <w:rsid w:val="00B861E8"/>
    <w:rsid w:val="00B92D06"/>
    <w:rsid w:val="00B94E17"/>
    <w:rsid w:val="00BD11ED"/>
    <w:rsid w:val="00BD161D"/>
    <w:rsid w:val="00BE3963"/>
    <w:rsid w:val="00BE4836"/>
    <w:rsid w:val="00C22365"/>
    <w:rsid w:val="00C81CC3"/>
    <w:rsid w:val="00C90815"/>
    <w:rsid w:val="00C9690D"/>
    <w:rsid w:val="00CB75CF"/>
    <w:rsid w:val="00CC48E1"/>
    <w:rsid w:val="00CC5FE0"/>
    <w:rsid w:val="00D25C32"/>
    <w:rsid w:val="00D3037C"/>
    <w:rsid w:val="00D56756"/>
    <w:rsid w:val="00D86964"/>
    <w:rsid w:val="00D90714"/>
    <w:rsid w:val="00DF79B8"/>
    <w:rsid w:val="00E02E6D"/>
    <w:rsid w:val="00E05D4C"/>
    <w:rsid w:val="00E262F2"/>
    <w:rsid w:val="00E439EE"/>
    <w:rsid w:val="00E82C99"/>
    <w:rsid w:val="00EA4B89"/>
    <w:rsid w:val="00EB21EF"/>
    <w:rsid w:val="00ED03F0"/>
    <w:rsid w:val="00EF564A"/>
    <w:rsid w:val="00EF698F"/>
    <w:rsid w:val="00F2486B"/>
    <w:rsid w:val="00F508A3"/>
    <w:rsid w:val="00F628E9"/>
    <w:rsid w:val="00F85AC5"/>
    <w:rsid w:val="00FC0138"/>
    <w:rsid w:val="00FC2717"/>
    <w:rsid w:val="00FD2554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646D423-E316-41D8-9B05-F9319F7C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8E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E17"/>
    <w:pPr>
      <w:keepNext/>
      <w:outlineLvl w:val="0"/>
    </w:pPr>
    <w:rPr>
      <w:rFonts w:ascii="Arial" w:hAnsi="Arial" w:cs="Arial"/>
      <w:b/>
      <w:bCs/>
      <w:sz w:val="22"/>
      <w:lang w:val="sr-Cyrl-CS"/>
    </w:rPr>
  </w:style>
  <w:style w:type="paragraph" w:styleId="Heading2">
    <w:name w:val="heading 2"/>
    <w:basedOn w:val="Normal"/>
    <w:next w:val="Normal"/>
    <w:qFormat/>
    <w:rsid w:val="00B94E17"/>
    <w:pPr>
      <w:keepNext/>
      <w:spacing w:before="360" w:after="360"/>
      <w:jc w:val="center"/>
      <w:outlineLvl w:val="1"/>
    </w:pPr>
    <w:rPr>
      <w:rFonts w:ascii="Arial" w:hAnsi="Arial" w:cs="Arial"/>
      <w:b/>
      <w:bCs/>
      <w:spacing w:val="100"/>
      <w:sz w:val="20"/>
      <w:lang w:val="sr-Cyrl-CS"/>
    </w:rPr>
  </w:style>
  <w:style w:type="paragraph" w:styleId="Heading3">
    <w:name w:val="heading 3"/>
    <w:basedOn w:val="Normal"/>
    <w:next w:val="Normal"/>
    <w:qFormat/>
    <w:rsid w:val="00B94E17"/>
    <w:pPr>
      <w:keepNext/>
      <w:jc w:val="center"/>
      <w:outlineLvl w:val="2"/>
    </w:pPr>
    <w:rPr>
      <w:bCs/>
      <w:sz w:val="28"/>
      <w:szCs w:val="20"/>
      <w:lang w:val="sr-Cyrl-CS"/>
    </w:rPr>
  </w:style>
  <w:style w:type="paragraph" w:styleId="Heading4">
    <w:name w:val="heading 4"/>
    <w:basedOn w:val="Normal"/>
    <w:next w:val="Normal"/>
    <w:qFormat/>
    <w:rsid w:val="00B94E17"/>
    <w:pPr>
      <w:keepNext/>
      <w:jc w:val="center"/>
      <w:outlineLvl w:val="3"/>
    </w:pPr>
    <w:rPr>
      <w:rFonts w:ascii="Arial" w:hAnsi="Arial" w:cs="Arial"/>
      <w:b/>
      <w:bCs/>
      <w:spacing w:val="10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4E17"/>
    <w:pPr>
      <w:tabs>
        <w:tab w:val="center" w:pos="4703"/>
        <w:tab w:val="right" w:pos="9406"/>
      </w:tabs>
    </w:pPr>
    <w:rPr>
      <w:bCs/>
      <w:szCs w:val="20"/>
      <w:lang w:val="en-US"/>
    </w:rPr>
  </w:style>
  <w:style w:type="paragraph" w:styleId="Footer">
    <w:name w:val="footer"/>
    <w:basedOn w:val="Normal"/>
    <w:rsid w:val="00B94E17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B94E17"/>
    <w:rPr>
      <w:color w:val="0000FF"/>
      <w:u w:val="single"/>
    </w:rPr>
  </w:style>
  <w:style w:type="paragraph" w:styleId="BodyText">
    <w:name w:val="Body Text"/>
    <w:basedOn w:val="Normal"/>
    <w:rsid w:val="00B94E17"/>
    <w:pPr>
      <w:spacing w:before="120" w:after="120"/>
      <w:jc w:val="both"/>
    </w:pPr>
    <w:rPr>
      <w:rFonts w:ascii="Arial" w:hAnsi="Arial" w:cs="Arial"/>
      <w:sz w:val="20"/>
      <w:lang w:val="sr-Cyrl-CS"/>
    </w:rPr>
  </w:style>
  <w:style w:type="character" w:styleId="PageNumber">
    <w:name w:val="page number"/>
    <w:basedOn w:val="DefaultParagraphFont"/>
    <w:rsid w:val="00B94E17"/>
  </w:style>
  <w:style w:type="paragraph" w:styleId="ListParagraph">
    <w:name w:val="List Paragraph"/>
    <w:basedOn w:val="Normal"/>
    <w:uiPriority w:val="34"/>
    <w:qFormat/>
    <w:rsid w:val="006843A1"/>
    <w:pPr>
      <w:ind w:left="720"/>
      <w:contextualSpacing/>
    </w:pPr>
  </w:style>
  <w:style w:type="table" w:styleId="TableGrid">
    <w:name w:val="Table Grid"/>
    <w:basedOn w:val="TableNormal"/>
    <w:uiPriority w:val="59"/>
    <w:rsid w:val="00197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60753"/>
    <w:rPr>
      <w:rFonts w:ascii="Arial" w:hAnsi="Arial" w:cs="Arial"/>
      <w:b/>
      <w:bCs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E26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62F2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316EEC"/>
    <w:pPr>
      <w:spacing w:before="100" w:beforeAutospacing="1" w:after="100" w:afterAutospacing="1"/>
    </w:pPr>
    <w:rPr>
      <w:rFonts w:eastAsiaTheme="minorHAnsi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orars.ba" TargetMode="External"/><Relationship Id="rId2" Type="http://schemas.openxmlformats.org/officeDocument/2006/relationships/hyperlink" Target="mailto:info@bn.komorars.ba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n.komorars.ba" TargetMode="External"/><Relationship Id="rId2" Type="http://schemas.openxmlformats.org/officeDocument/2006/relationships/hyperlink" Target="mailto:info@bn.komorars.ba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\My%20Documents\sastanak%2012%20se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64C4-542A-4185-BEA0-1D105779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sastanak 12 sept</Template>
  <TotalTime>9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KomoraBN</Company>
  <LinksUpToDate>false</LinksUpToDate>
  <CharactersWithSpaces>2693</CharactersWithSpaces>
  <SharedDoc>false</SharedDoc>
  <HLinks>
    <vt:vector size="24" baseType="variant">
      <vt:variant>
        <vt:i4>6422560</vt:i4>
      </vt:variant>
      <vt:variant>
        <vt:i4>9</vt:i4>
      </vt:variant>
      <vt:variant>
        <vt:i4>0</vt:i4>
      </vt:variant>
      <vt:variant>
        <vt:i4>5</vt:i4>
      </vt:variant>
      <vt:variant>
        <vt:lpwstr>http://www.komorars.ba/</vt:lpwstr>
      </vt:variant>
      <vt:variant>
        <vt:lpwstr/>
      </vt:variant>
      <vt:variant>
        <vt:i4>655479</vt:i4>
      </vt:variant>
      <vt:variant>
        <vt:i4>6</vt:i4>
      </vt:variant>
      <vt:variant>
        <vt:i4>0</vt:i4>
      </vt:variant>
      <vt:variant>
        <vt:i4>5</vt:i4>
      </vt:variant>
      <vt:variant>
        <vt:lpwstr>mailto:info@bn.komorars.ba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http://www.komorars.ba/</vt:lpwstr>
      </vt:variant>
      <vt:variant>
        <vt:lpwstr/>
      </vt:variant>
      <vt:variant>
        <vt:i4>655479</vt:i4>
      </vt:variant>
      <vt:variant>
        <vt:i4>0</vt:i4>
      </vt:variant>
      <vt:variant>
        <vt:i4>0</vt:i4>
      </vt:variant>
      <vt:variant>
        <vt:i4>5</vt:i4>
      </vt:variant>
      <vt:variant>
        <vt:lpwstr>mailto:info@bn.komorars.ba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X</dc:creator>
  <cp:keywords/>
  <dc:description/>
  <cp:lastModifiedBy>Korisnik</cp:lastModifiedBy>
  <cp:revision>6</cp:revision>
  <cp:lastPrinted>2016-10-06T11:31:00Z</cp:lastPrinted>
  <dcterms:created xsi:type="dcterms:W3CDTF">2016-10-06T11:35:00Z</dcterms:created>
  <dcterms:modified xsi:type="dcterms:W3CDTF">2016-10-07T07:37:00Z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Objavljeno</vt:lpwstr>
  </property>
  <property fmtid="{D5CDD505-2E9C-101B-9397-08002B2CF9AE}" pid="3" name="Verzija">
    <vt:lpwstr>5.0</vt:lpwstr>
  </property>
  <property fmtid="{D5CDD505-2E9C-101B-9397-08002B2CF9AE}" pid="4" name="Zavrseno">
    <vt:filetime>2012-12-13T23:00:00Z</vt:filetime>
  </property>
  <property fmtid="{D5CDD505-2E9C-101B-9397-08002B2CF9AE}" pid="5" name="Proverio">
    <vt:lpwstr>Olivera Pejić</vt:lpwstr>
  </property>
</Properties>
</file>